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9D33D4" w:rsidRDefault="009D33D4" w:rsidP="009D33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54043" w:rsidRDefault="00554043" w:rsidP="005540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>Об ограничении начисления процентов по краткосрочным займам</w:t>
      </w:r>
    </w:p>
    <w:p w:rsidR="00554043" w:rsidRPr="00554043" w:rsidRDefault="00554043" w:rsidP="005540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54043" w:rsidRPr="00554043" w:rsidRDefault="00554043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4043">
        <w:rPr>
          <w:rFonts w:ascii="Times New Roman" w:hAnsi="Times New Roman"/>
          <w:sz w:val="28"/>
          <w:szCs w:val="28"/>
        </w:rPr>
        <w:t xml:space="preserve">С 1 января 2017 года вступили в силу положения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554043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Pr="00554043">
        <w:rPr>
          <w:rFonts w:ascii="Times New Roman" w:hAnsi="Times New Roman"/>
          <w:sz w:val="28"/>
          <w:szCs w:val="28"/>
        </w:rPr>
        <w:t xml:space="preserve"> деятельности и </w:t>
      </w:r>
      <w:proofErr w:type="spellStart"/>
      <w:r w:rsidRPr="00554043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554043">
        <w:rPr>
          <w:rFonts w:ascii="Times New Roman" w:hAnsi="Times New Roman"/>
          <w:sz w:val="28"/>
          <w:szCs w:val="28"/>
        </w:rPr>
        <w:t xml:space="preserve"> организациях», предусматривающие ограничение на начисление процентов по договору потребительского </w:t>
      </w:r>
      <w:proofErr w:type="spellStart"/>
      <w:r w:rsidRPr="00554043">
        <w:rPr>
          <w:rFonts w:ascii="Times New Roman" w:hAnsi="Times New Roman"/>
          <w:sz w:val="28"/>
          <w:szCs w:val="28"/>
        </w:rPr>
        <w:t>микрозайма</w:t>
      </w:r>
      <w:proofErr w:type="spellEnd"/>
      <w:r w:rsidRPr="00554043">
        <w:rPr>
          <w:rFonts w:ascii="Times New Roman" w:hAnsi="Times New Roman"/>
          <w:sz w:val="28"/>
          <w:szCs w:val="28"/>
        </w:rPr>
        <w:t>, срок возврата по которому не превышает одного года.</w:t>
      </w:r>
      <w:proofErr w:type="gramEnd"/>
    </w:p>
    <w:p w:rsidR="00554043" w:rsidRPr="00554043" w:rsidRDefault="00554043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 xml:space="preserve">Указанным законом предусмотрено  трехкратное ограничение начисления процентов по договору потребительского </w:t>
      </w:r>
      <w:proofErr w:type="spellStart"/>
      <w:r w:rsidRPr="00554043">
        <w:rPr>
          <w:rFonts w:ascii="Times New Roman" w:hAnsi="Times New Roman"/>
          <w:sz w:val="28"/>
          <w:szCs w:val="28"/>
        </w:rPr>
        <w:t>микрозайма</w:t>
      </w:r>
      <w:proofErr w:type="spellEnd"/>
      <w:r w:rsidRPr="00554043">
        <w:rPr>
          <w:rFonts w:ascii="Times New Roman" w:hAnsi="Times New Roman"/>
          <w:sz w:val="28"/>
          <w:szCs w:val="28"/>
        </w:rPr>
        <w:t xml:space="preserve">, заключенному начиная с  даты вступления в силу закона № 230-ФЗ </w:t>
      </w:r>
      <w:proofErr w:type="gramStart"/>
      <w:r w:rsidRPr="0055404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54043">
        <w:rPr>
          <w:rFonts w:ascii="Times New Roman" w:hAnsi="Times New Roman"/>
          <w:sz w:val="28"/>
          <w:szCs w:val="28"/>
        </w:rPr>
        <w:t>с 1 января 2017 года).</w:t>
      </w:r>
    </w:p>
    <w:p w:rsidR="00554043" w:rsidRPr="00554043" w:rsidRDefault="00554043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 xml:space="preserve">Если срок возврата по договору не превышает одного года, </w:t>
      </w:r>
      <w:proofErr w:type="spellStart"/>
      <w:r w:rsidRPr="00554043">
        <w:rPr>
          <w:rFonts w:ascii="Times New Roman" w:hAnsi="Times New Roman"/>
          <w:sz w:val="28"/>
          <w:szCs w:val="28"/>
        </w:rPr>
        <w:t>микрофинансовые</w:t>
      </w:r>
      <w:proofErr w:type="spellEnd"/>
      <w:r w:rsidRPr="00554043">
        <w:rPr>
          <w:rFonts w:ascii="Times New Roman" w:hAnsi="Times New Roman"/>
          <w:sz w:val="28"/>
          <w:szCs w:val="28"/>
        </w:rPr>
        <w:t xml:space="preserve"> организации (далее - МФО) не вправе начислять заемщику – физическому лицу проценты после того, как их сумма достигнет трехкратного размера суммы займа.</w:t>
      </w:r>
    </w:p>
    <w:p w:rsidR="00554043" w:rsidRPr="00554043" w:rsidRDefault="00554043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>Данное ограничение не распространяется на неустойку (штрафы, пени), а также на платежи за услуги, оказываемые заемщику за отдельную плату.</w:t>
      </w:r>
    </w:p>
    <w:p w:rsidR="00554043" w:rsidRPr="00554043" w:rsidRDefault="00554043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 xml:space="preserve">Еще одно ограничение касается просрочки возврата краткосрочного (до одного года) потребительского </w:t>
      </w:r>
      <w:proofErr w:type="spellStart"/>
      <w:r w:rsidRPr="00554043">
        <w:rPr>
          <w:rFonts w:ascii="Times New Roman" w:hAnsi="Times New Roman"/>
          <w:sz w:val="28"/>
          <w:szCs w:val="28"/>
        </w:rPr>
        <w:t>микрозайма</w:t>
      </w:r>
      <w:proofErr w:type="spellEnd"/>
      <w:r w:rsidRPr="00554043">
        <w:rPr>
          <w:rFonts w:ascii="Times New Roman" w:hAnsi="Times New Roman"/>
          <w:sz w:val="28"/>
          <w:szCs w:val="28"/>
        </w:rPr>
        <w:t xml:space="preserve">: после возникновения просрочки МФО может начислять должнику проценты только на оставшуюся (непогашенную) часть суммы основного долга, однако, начисление прекратится, как только </w:t>
      </w:r>
      <w:proofErr w:type="gramStart"/>
      <w:r w:rsidRPr="00554043">
        <w:rPr>
          <w:rFonts w:ascii="Times New Roman" w:hAnsi="Times New Roman"/>
          <w:sz w:val="28"/>
          <w:szCs w:val="28"/>
        </w:rPr>
        <w:t>проценты</w:t>
      </w:r>
      <w:proofErr w:type="gramEnd"/>
      <w:r w:rsidRPr="00554043">
        <w:rPr>
          <w:rFonts w:ascii="Times New Roman" w:hAnsi="Times New Roman"/>
          <w:sz w:val="28"/>
          <w:szCs w:val="28"/>
        </w:rPr>
        <w:t xml:space="preserve"> достигнут двукратного размера этой суммы.</w:t>
      </w:r>
    </w:p>
    <w:p w:rsidR="00554043" w:rsidRPr="00554043" w:rsidRDefault="00554043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>При этом МФО сможет вновь начать начисление процентов только после частичного погашения заемщиком займа и (или) уплаты причитающихся процентов. Неустойка (штрафы, пени) должна начисляться только на не погашенную заемщиком часть суммы основного долга.</w:t>
      </w:r>
    </w:p>
    <w:p w:rsidR="00554043" w:rsidRPr="00554043" w:rsidRDefault="00554043" w:rsidP="005540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43">
        <w:rPr>
          <w:rFonts w:ascii="Times New Roman" w:hAnsi="Times New Roman"/>
          <w:sz w:val="28"/>
          <w:szCs w:val="28"/>
        </w:rPr>
        <w:t>Информацию об этих ограничениях каждая МФО обязана размещать на первой странице краткосрочного договора потребительского займа перед таблицей с индивидуальными условиями договора.</w:t>
      </w:r>
    </w:p>
    <w:p w:rsidR="00350F8C" w:rsidRDefault="00350F8C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20471"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>р</w:t>
      </w:r>
      <w:r w:rsidRPr="00D20471">
        <w:rPr>
          <w:rFonts w:ascii="Times New Roman" w:hAnsi="Times New Roman"/>
          <w:sz w:val="28"/>
          <w:szCs w:val="28"/>
        </w:rPr>
        <w:t xml:space="preserve">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50F8C" w:rsidRPr="00D20471" w:rsidRDefault="005A64C3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1155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класса                                                   </w:t>
      </w:r>
      <w:r w:rsidR="00115599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115599">
        <w:rPr>
          <w:rFonts w:ascii="Times New Roman" w:hAnsi="Times New Roman"/>
          <w:sz w:val="28"/>
          <w:szCs w:val="28"/>
        </w:rPr>
        <w:t>Ю.Ю. Петухов</w:t>
      </w:r>
    </w:p>
    <w:p w:rsidR="00350F8C" w:rsidRPr="001C1E2B" w:rsidRDefault="00350F8C" w:rsidP="001C1E2B">
      <w:pPr>
        <w:jc w:val="both"/>
        <w:rPr>
          <w:rFonts w:ascii="Times New Roman" w:hAnsi="Times New Roman"/>
          <w:sz w:val="28"/>
          <w:szCs w:val="28"/>
        </w:rPr>
      </w:pPr>
    </w:p>
    <w:sectPr w:rsidR="00350F8C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6" w:rsidRDefault="00DA74B6" w:rsidP="001C1E2B">
      <w:pPr>
        <w:spacing w:after="0" w:line="240" w:lineRule="auto"/>
      </w:pPr>
      <w:r>
        <w:separator/>
      </w:r>
    </w:p>
  </w:endnote>
  <w:endnote w:type="continuationSeparator" w:id="0">
    <w:p w:rsidR="00DA74B6" w:rsidRDefault="00DA74B6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6" w:rsidRDefault="00DA74B6" w:rsidP="001C1E2B">
      <w:pPr>
        <w:spacing w:after="0" w:line="240" w:lineRule="auto"/>
      </w:pPr>
      <w:r>
        <w:separator/>
      </w:r>
    </w:p>
  </w:footnote>
  <w:footnote w:type="continuationSeparator" w:id="0">
    <w:p w:rsidR="00DA74B6" w:rsidRDefault="00DA74B6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B"/>
    <w:rsid w:val="0008622A"/>
    <w:rsid w:val="00114916"/>
    <w:rsid w:val="00115599"/>
    <w:rsid w:val="00160B3A"/>
    <w:rsid w:val="001C1E2B"/>
    <w:rsid w:val="00350F8C"/>
    <w:rsid w:val="004954DC"/>
    <w:rsid w:val="004D509F"/>
    <w:rsid w:val="00554043"/>
    <w:rsid w:val="005745C9"/>
    <w:rsid w:val="005A64C3"/>
    <w:rsid w:val="009D33D4"/>
    <w:rsid w:val="00A66C67"/>
    <w:rsid w:val="00C6197B"/>
    <w:rsid w:val="00D20471"/>
    <w:rsid w:val="00DA74B6"/>
    <w:rsid w:val="00E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user311-1</dc:creator>
  <cp:lastModifiedBy>я</cp:lastModifiedBy>
  <cp:revision>3</cp:revision>
  <cp:lastPrinted>2016-07-12T03:25:00Z</cp:lastPrinted>
  <dcterms:created xsi:type="dcterms:W3CDTF">2017-03-14T07:38:00Z</dcterms:created>
  <dcterms:modified xsi:type="dcterms:W3CDTF">2017-03-15T01:22:00Z</dcterms:modified>
</cp:coreProperties>
</file>