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D1" w:rsidRDefault="00BF69E6" w:rsidP="001B428E">
      <w:pPr>
        <w:pStyle w:val="af2"/>
        <w:spacing w:after="120" w:line="264" w:lineRule="auto"/>
        <w:jc w:val="right"/>
        <w:rPr>
          <w:rFonts w:eastAsia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1375447" wp14:editId="32A900C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923915" cy="180975"/>
                <wp:effectExtent l="0" t="0" r="635" b="9525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9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69E6" w:rsidRDefault="00BF69E6">
                            <w:pPr>
                              <w:overflowPunct w:val="0"/>
                              <w:spacing w:after="120" w:line="264" w:lineRule="auto"/>
                              <w:jc w:val="center"/>
                            </w:pPr>
                          </w:p>
                          <w:p w:rsidR="00BF69E6" w:rsidRDefault="00BF69E6">
                            <w:pPr>
                              <w:overflowPunct w:val="0"/>
                              <w:spacing w:after="120" w:line="264" w:lineRule="auto"/>
                              <w:jc w:val="center"/>
                            </w:pPr>
                          </w:p>
                          <w:p w:rsidR="00BF69E6" w:rsidRDefault="00BF69E6">
                            <w:pPr>
                              <w:overflowPunct w:val="0"/>
                              <w:spacing w:after="120" w:line="264" w:lineRule="auto"/>
                              <w:jc w:val="center"/>
                            </w:pPr>
                          </w:p>
                          <w:p w:rsidR="004B51E4" w:rsidRDefault="004B51E4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1375447" id="_x0000_t202" coordsize="21600,21600" o:spt="202" path="m,l,21600r21600,l21600,xe">
                <v:stroke joinstyle="miter"/>
                <v:path gradientshapeok="t" o:connecttype="rect"/>
              </v:shapetype>
              <v:shape id="Фигура1" o:spid="_x0000_s1026" type="#_x0000_t202" style="position:absolute;left:0;text-align:left;margin-left:0;margin-top:.55pt;width:466.45pt;height:14.25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" filled="f" stroked="f">
                <v:textbox inset="0,0,0,0">
                  <w:txbxContent>
                    <w:p w:rsidR="00BF69E6" w:rsidRDefault="00BF69E6">
                      <w:pPr>
                        <w:overflowPunct w:val="0"/>
                        <w:spacing w:after="120" w:line="264" w:lineRule="auto"/>
                        <w:jc w:val="center"/>
                      </w:pPr>
                    </w:p>
                    <w:p w:rsidR="00BF69E6" w:rsidRDefault="00BF69E6">
                      <w:pPr>
                        <w:overflowPunct w:val="0"/>
                        <w:spacing w:after="120" w:line="264" w:lineRule="auto"/>
                        <w:jc w:val="center"/>
                      </w:pPr>
                    </w:p>
                    <w:p w:rsidR="00BF69E6" w:rsidRDefault="00BF69E6">
                      <w:pPr>
                        <w:overflowPunct w:val="0"/>
                        <w:spacing w:after="120" w:line="264" w:lineRule="auto"/>
                        <w:jc w:val="center"/>
                      </w:pPr>
                    </w:p>
                    <w:p w:rsidR="004B51E4" w:rsidRDefault="004B51E4">
                      <w:pPr>
                        <w:overflowPunct w:val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59D1">
        <w:rPr>
          <w:rFonts w:eastAsia="Calibri"/>
          <w:b/>
          <w:bCs/>
          <w:sz w:val="28"/>
          <w:szCs w:val="28"/>
        </w:rPr>
        <w:t xml:space="preserve">Приложение </w:t>
      </w:r>
    </w:p>
    <w:p w:rsidR="002759D1" w:rsidRDefault="002759D1" w:rsidP="002759D1">
      <w:pPr>
        <w:ind w:firstLine="851"/>
        <w:jc w:val="right"/>
        <w:rPr>
          <w:rFonts w:eastAsia="Calibri"/>
          <w:b/>
          <w:bCs/>
          <w:sz w:val="28"/>
          <w:szCs w:val="28"/>
        </w:rPr>
      </w:pPr>
    </w:p>
    <w:p w:rsidR="002759D1" w:rsidRPr="002759D1" w:rsidRDefault="002759D1" w:rsidP="002759D1">
      <w:pPr>
        <w:ind w:firstLine="709"/>
        <w:jc w:val="both"/>
        <w:rPr>
          <w:rFonts w:eastAsia="Calibri"/>
          <w:sz w:val="28"/>
          <w:szCs w:val="28"/>
        </w:rPr>
      </w:pPr>
      <w:bookmarkStart w:id="0" w:name="_GoBack"/>
      <w:r w:rsidRPr="002759D1">
        <w:rPr>
          <w:rFonts w:eastAsia="Calibri"/>
          <w:b/>
          <w:bCs/>
          <w:sz w:val="28"/>
          <w:szCs w:val="28"/>
        </w:rPr>
        <w:t>Дистанционное взаимодействие экономит время</w:t>
      </w:r>
    </w:p>
    <w:bookmarkEnd w:id="0"/>
    <w:p w:rsidR="00991434" w:rsidRDefault="00991434" w:rsidP="002759D1">
      <w:pPr>
        <w:ind w:firstLine="709"/>
        <w:jc w:val="both"/>
        <w:rPr>
          <w:rFonts w:eastAsia="Calibri"/>
          <w:sz w:val="28"/>
          <w:szCs w:val="28"/>
        </w:rPr>
      </w:pPr>
    </w:p>
    <w:p w:rsidR="00991434" w:rsidRDefault="00991434" w:rsidP="00991434">
      <w:pPr>
        <w:ind w:firstLine="709"/>
        <w:jc w:val="both"/>
        <w:rPr>
          <w:rFonts w:eastAsia="Calibri"/>
          <w:sz w:val="28"/>
          <w:szCs w:val="28"/>
        </w:rPr>
      </w:pPr>
      <w:r w:rsidRPr="00991434">
        <w:rPr>
          <w:rFonts w:eastAsia="Calibri"/>
          <w:sz w:val="28"/>
          <w:szCs w:val="28"/>
        </w:rPr>
        <w:t>Для оптимизации обмена данными региональным оператором налажена работа сервиса «Обмена информации с потребителями», при помощи данного сервиса в установленные законом сроки возможно решить любой вопрос, связанный с перерасчетом начислений платы за услугу по обращению с ТКО (</w:t>
      </w:r>
      <w:hyperlink r:id="rId7" w:history="1">
        <w:r w:rsidR="00F12C20" w:rsidRPr="004B3F7E">
          <w:rPr>
            <w:rStyle w:val="af5"/>
            <w:rFonts w:eastAsia="Calibri"/>
            <w:sz w:val="28"/>
            <w:szCs w:val="28"/>
          </w:rPr>
          <w:t>https://ecologynsk.ru/feedback/</w:t>
        </w:r>
      </w:hyperlink>
      <w:r w:rsidRPr="00991434">
        <w:rPr>
          <w:rFonts w:eastAsia="Calibri"/>
          <w:sz w:val="28"/>
          <w:szCs w:val="28"/>
        </w:rPr>
        <w:t>).</w:t>
      </w:r>
    </w:p>
    <w:p w:rsidR="00F12C20" w:rsidRPr="00F12C20" w:rsidRDefault="00F12C20" w:rsidP="00F12C20">
      <w:pPr>
        <w:ind w:firstLine="709"/>
        <w:jc w:val="both"/>
        <w:rPr>
          <w:rFonts w:eastAsia="Calibri"/>
          <w:sz w:val="28"/>
          <w:szCs w:val="28"/>
        </w:rPr>
      </w:pPr>
      <w:r w:rsidRPr="00F12C20">
        <w:rPr>
          <w:rFonts w:eastAsia="Calibri"/>
          <w:sz w:val="28"/>
          <w:szCs w:val="28"/>
        </w:rPr>
        <w:t xml:space="preserve">Обращение можно направить как в свободной форме, так и воспользоваться разработанными региональным операторами бланками заявлений </w:t>
      </w:r>
      <w:hyperlink r:id="rId8" w:history="1">
        <w:r w:rsidRPr="00F12C20">
          <w:rPr>
            <w:rStyle w:val="af5"/>
            <w:rFonts w:eastAsia="Calibri"/>
            <w:sz w:val="28"/>
            <w:szCs w:val="28"/>
          </w:rPr>
          <w:t>https://ecologynsk.ru/news/93</w:t>
        </w:r>
      </w:hyperlink>
      <w:r w:rsidRPr="00F12C20">
        <w:rPr>
          <w:rFonts w:eastAsia="Calibri"/>
          <w:sz w:val="28"/>
          <w:szCs w:val="28"/>
        </w:rPr>
        <w:t xml:space="preserve">, главное не забывать прикладывать полный пакет документов. </w:t>
      </w:r>
    </w:p>
    <w:p w:rsidR="002759D1" w:rsidRDefault="002759D1" w:rsidP="002759D1">
      <w:pPr>
        <w:ind w:firstLine="709"/>
        <w:jc w:val="both"/>
        <w:rPr>
          <w:rFonts w:eastAsia="Calibri"/>
          <w:sz w:val="28"/>
          <w:szCs w:val="28"/>
        </w:rPr>
      </w:pPr>
      <w:r w:rsidRPr="002759D1">
        <w:rPr>
          <w:rFonts w:eastAsia="Calibri"/>
          <w:sz w:val="28"/>
          <w:szCs w:val="28"/>
        </w:rPr>
        <w:t>Отсле</w:t>
      </w:r>
      <w:r w:rsidR="00991434">
        <w:rPr>
          <w:rFonts w:eastAsia="Calibri"/>
          <w:sz w:val="28"/>
          <w:szCs w:val="28"/>
        </w:rPr>
        <w:t>дить</w:t>
      </w:r>
      <w:r w:rsidRPr="002759D1">
        <w:rPr>
          <w:rFonts w:eastAsia="Calibri"/>
          <w:sz w:val="28"/>
          <w:szCs w:val="28"/>
        </w:rPr>
        <w:t xml:space="preserve"> </w:t>
      </w:r>
      <w:r w:rsidR="00991434">
        <w:rPr>
          <w:rFonts w:eastAsia="Calibri"/>
          <w:sz w:val="28"/>
          <w:szCs w:val="28"/>
        </w:rPr>
        <w:t xml:space="preserve">актуальное состояние своего лицевого счета </w:t>
      </w:r>
      <w:r>
        <w:rPr>
          <w:rFonts w:eastAsia="Calibri"/>
          <w:sz w:val="28"/>
          <w:szCs w:val="28"/>
        </w:rPr>
        <w:t xml:space="preserve">возможно через личный кабинет </w:t>
      </w:r>
      <w:hyperlink r:id="rId9" w:history="1">
        <w:r w:rsidRPr="002759D1">
          <w:rPr>
            <w:rStyle w:val="af5"/>
            <w:rFonts w:eastAsia="Calibri"/>
            <w:b/>
            <w:bCs/>
            <w:sz w:val="28"/>
            <w:szCs w:val="28"/>
          </w:rPr>
          <w:t>https://lk.ro-nso.ru/client/login</w:t>
        </w:r>
      </w:hyperlink>
      <w:r>
        <w:rPr>
          <w:rFonts w:eastAsia="Calibri"/>
          <w:sz w:val="28"/>
          <w:szCs w:val="28"/>
        </w:rPr>
        <w:t xml:space="preserve"> </w:t>
      </w:r>
      <w:r w:rsidRPr="002759D1">
        <w:rPr>
          <w:rFonts w:eastAsia="Calibri"/>
          <w:sz w:val="28"/>
          <w:szCs w:val="28"/>
        </w:rPr>
        <w:t xml:space="preserve">(периоды начислений, количество расчетных единиц и </w:t>
      </w:r>
      <w:proofErr w:type="spellStart"/>
      <w:r w:rsidRPr="002759D1">
        <w:rPr>
          <w:rFonts w:eastAsia="Calibri"/>
          <w:sz w:val="28"/>
          <w:szCs w:val="28"/>
        </w:rPr>
        <w:t>тд</w:t>
      </w:r>
      <w:proofErr w:type="spellEnd"/>
      <w:r w:rsidRPr="002759D1">
        <w:rPr>
          <w:rFonts w:eastAsia="Calibri"/>
          <w:sz w:val="28"/>
          <w:szCs w:val="28"/>
        </w:rPr>
        <w:t>). Также через личный кабинет можно произвести оплату за услугу по обращению с ТКО без взимания комиссии платежных агентов.</w:t>
      </w:r>
    </w:p>
    <w:p w:rsidR="002759D1" w:rsidRDefault="002759D1" w:rsidP="002759D1">
      <w:pPr>
        <w:ind w:firstLine="709"/>
        <w:jc w:val="both"/>
        <w:rPr>
          <w:rFonts w:eastAsia="Calibri"/>
          <w:sz w:val="28"/>
          <w:szCs w:val="28"/>
        </w:rPr>
      </w:pPr>
      <w:r w:rsidRPr="002759D1">
        <w:rPr>
          <w:rFonts w:eastAsia="Calibri"/>
          <w:sz w:val="28"/>
          <w:szCs w:val="28"/>
        </w:rPr>
        <w:t xml:space="preserve">В разделе «Полезные ссылки» можно </w:t>
      </w:r>
      <w:r w:rsidR="00F12C20">
        <w:rPr>
          <w:rFonts w:eastAsia="Calibri"/>
          <w:sz w:val="28"/>
          <w:szCs w:val="28"/>
        </w:rPr>
        <w:t xml:space="preserve">ознакомится с </w:t>
      </w:r>
      <w:r w:rsidRPr="002759D1">
        <w:rPr>
          <w:rFonts w:eastAsia="Calibri"/>
          <w:sz w:val="28"/>
          <w:szCs w:val="28"/>
        </w:rPr>
        <w:t>информаци</w:t>
      </w:r>
      <w:r w:rsidR="00F12C20">
        <w:rPr>
          <w:rFonts w:eastAsia="Calibri"/>
          <w:sz w:val="28"/>
          <w:szCs w:val="28"/>
        </w:rPr>
        <w:t>ей</w:t>
      </w:r>
      <w:r w:rsidRPr="002759D1">
        <w:rPr>
          <w:rFonts w:eastAsia="Calibri"/>
          <w:sz w:val="28"/>
          <w:szCs w:val="28"/>
        </w:rPr>
        <w:t xml:space="preserve"> о порядке заключения договоров для юридических и физических лиц, установленных тарифах, операторах по транспор</w:t>
      </w:r>
      <w:r w:rsidR="001C6A3B">
        <w:rPr>
          <w:rFonts w:eastAsia="Calibri"/>
          <w:sz w:val="28"/>
          <w:szCs w:val="28"/>
        </w:rPr>
        <w:t xml:space="preserve">тированию ТКО, графиках вывоза </w:t>
      </w:r>
      <w:r w:rsidRPr="002759D1">
        <w:rPr>
          <w:rFonts w:eastAsia="Calibri"/>
          <w:sz w:val="28"/>
          <w:szCs w:val="28"/>
        </w:rPr>
        <w:t xml:space="preserve">и </w:t>
      </w:r>
      <w:r w:rsidR="00F12C20">
        <w:rPr>
          <w:rFonts w:eastAsia="Calibri"/>
          <w:sz w:val="28"/>
          <w:szCs w:val="28"/>
        </w:rPr>
        <w:t>т.д</w:t>
      </w:r>
      <w:r w:rsidRPr="002759D1">
        <w:rPr>
          <w:rFonts w:eastAsia="Calibri"/>
          <w:sz w:val="28"/>
          <w:szCs w:val="28"/>
        </w:rPr>
        <w:t>.</w:t>
      </w:r>
    </w:p>
    <w:p w:rsidR="002759D1" w:rsidRDefault="00F12C20" w:rsidP="00275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2759D1" w:rsidRPr="002759D1">
        <w:rPr>
          <w:rFonts w:eastAsia="Calibri"/>
          <w:sz w:val="28"/>
          <w:szCs w:val="28"/>
        </w:rPr>
        <w:t>опросы об обращении с ТКО на территории Новосибирской области можн</w:t>
      </w:r>
      <w:r>
        <w:rPr>
          <w:rFonts w:eastAsia="Calibri"/>
          <w:sz w:val="28"/>
          <w:szCs w:val="28"/>
        </w:rPr>
        <w:t xml:space="preserve">о задавать и в социальных сетях. </w:t>
      </w:r>
      <w:r w:rsidRPr="00F12C20">
        <w:rPr>
          <w:rFonts w:eastAsia="Calibri"/>
          <w:sz w:val="28"/>
          <w:szCs w:val="28"/>
        </w:rPr>
        <w:t xml:space="preserve">У регионального оператора есть аккаунты </w:t>
      </w:r>
      <w:r>
        <w:rPr>
          <w:rFonts w:eastAsia="Calibri"/>
          <w:sz w:val="28"/>
          <w:szCs w:val="28"/>
        </w:rPr>
        <w:t>в</w:t>
      </w:r>
      <w:r w:rsidRPr="00F12C20">
        <w:rPr>
          <w:rFonts w:eastAsia="Calibri"/>
          <w:sz w:val="28"/>
          <w:szCs w:val="28"/>
        </w:rPr>
        <w:t xml:space="preserve"> В</w:t>
      </w:r>
      <w:r>
        <w:rPr>
          <w:rFonts w:eastAsia="Calibri"/>
          <w:sz w:val="28"/>
          <w:szCs w:val="28"/>
        </w:rPr>
        <w:t>К, Одноклассниках</w:t>
      </w:r>
      <w:r w:rsidRPr="00F12C20">
        <w:rPr>
          <w:rFonts w:eastAsia="Calibri"/>
          <w:sz w:val="28"/>
          <w:szCs w:val="28"/>
        </w:rPr>
        <w:t xml:space="preserve"> и </w:t>
      </w:r>
      <w:proofErr w:type="spellStart"/>
      <w:r w:rsidRPr="00F12C20">
        <w:rPr>
          <w:rFonts w:eastAsia="Calibri"/>
          <w:sz w:val="28"/>
          <w:szCs w:val="28"/>
        </w:rPr>
        <w:t>Facebook</w:t>
      </w:r>
      <w:proofErr w:type="spellEnd"/>
      <w:r>
        <w:rPr>
          <w:rFonts w:eastAsia="Calibri"/>
          <w:sz w:val="28"/>
          <w:szCs w:val="28"/>
        </w:rPr>
        <w:t>.</w:t>
      </w:r>
    </w:p>
    <w:p w:rsidR="00991434" w:rsidRPr="00991434" w:rsidRDefault="002759D1" w:rsidP="00991434">
      <w:pPr>
        <w:ind w:firstLine="709"/>
        <w:jc w:val="both"/>
        <w:rPr>
          <w:rFonts w:eastAsia="Calibri"/>
          <w:sz w:val="28"/>
          <w:szCs w:val="28"/>
        </w:rPr>
      </w:pPr>
      <w:r w:rsidRPr="002759D1">
        <w:rPr>
          <w:rFonts w:eastAsia="Calibri"/>
          <w:sz w:val="28"/>
          <w:szCs w:val="28"/>
        </w:rPr>
        <w:t xml:space="preserve">Для повышения качества обслуживания потребителей работают </w:t>
      </w:r>
      <w:r w:rsidR="00991434">
        <w:rPr>
          <w:rFonts w:eastAsia="Calibri"/>
          <w:sz w:val="28"/>
          <w:szCs w:val="28"/>
        </w:rPr>
        <w:t xml:space="preserve">абонентская и диспетчерская службы. </w:t>
      </w:r>
      <w:r w:rsidR="00991434" w:rsidRPr="00991434">
        <w:rPr>
          <w:rFonts w:eastAsia="Calibri"/>
          <w:sz w:val="28"/>
          <w:szCs w:val="28"/>
        </w:rPr>
        <w:t xml:space="preserve">Специалисты </w:t>
      </w:r>
      <w:r w:rsidR="00F12C20">
        <w:rPr>
          <w:rFonts w:eastAsia="Calibri"/>
          <w:sz w:val="28"/>
          <w:szCs w:val="28"/>
        </w:rPr>
        <w:t>указанных</w:t>
      </w:r>
      <w:r w:rsidR="00991434" w:rsidRPr="00991434">
        <w:rPr>
          <w:rFonts w:eastAsia="Calibri"/>
          <w:sz w:val="28"/>
          <w:szCs w:val="28"/>
        </w:rPr>
        <w:t xml:space="preserve"> служб ООО «Экология – Новосибирск» принимают обращения потребителей семь дней в неделю с 8:00 до 20:00. </w:t>
      </w:r>
    </w:p>
    <w:p w:rsidR="00991434" w:rsidRDefault="00991434" w:rsidP="002759D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Номер телефона а</w:t>
      </w:r>
      <w:r w:rsidR="002759D1" w:rsidRPr="002759D1">
        <w:rPr>
          <w:rFonts w:eastAsia="Calibri"/>
          <w:bCs/>
          <w:sz w:val="28"/>
          <w:szCs w:val="28"/>
        </w:rPr>
        <w:t>бонентск</w:t>
      </w:r>
      <w:r>
        <w:rPr>
          <w:rFonts w:eastAsia="Calibri"/>
          <w:bCs/>
          <w:sz w:val="28"/>
          <w:szCs w:val="28"/>
        </w:rPr>
        <w:t>ой</w:t>
      </w:r>
      <w:r w:rsidR="002759D1" w:rsidRPr="002759D1">
        <w:rPr>
          <w:rFonts w:eastAsia="Calibri"/>
          <w:bCs/>
          <w:sz w:val="28"/>
          <w:szCs w:val="28"/>
        </w:rPr>
        <w:t xml:space="preserve"> служб</w:t>
      </w:r>
      <w:r>
        <w:rPr>
          <w:rFonts w:eastAsia="Calibri"/>
          <w:bCs/>
          <w:sz w:val="28"/>
          <w:szCs w:val="28"/>
        </w:rPr>
        <w:t xml:space="preserve">ы </w:t>
      </w:r>
      <w:r w:rsidR="002759D1" w:rsidRPr="002759D1">
        <w:rPr>
          <w:rFonts w:eastAsia="Calibri"/>
          <w:bCs/>
          <w:sz w:val="28"/>
          <w:szCs w:val="28"/>
        </w:rPr>
        <w:t>8 (383) 304-90-58</w:t>
      </w:r>
      <w:r>
        <w:rPr>
          <w:rFonts w:eastAsia="Calibri"/>
          <w:bCs/>
          <w:sz w:val="28"/>
          <w:szCs w:val="28"/>
        </w:rPr>
        <w:t xml:space="preserve">. </w:t>
      </w:r>
    </w:p>
    <w:p w:rsidR="002759D1" w:rsidRPr="002759D1" w:rsidRDefault="00991434" w:rsidP="002759D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В период с 1 января 2021 года по </w:t>
      </w:r>
      <w:r w:rsidR="0076038F">
        <w:rPr>
          <w:rFonts w:eastAsia="Calibri"/>
          <w:bCs/>
          <w:sz w:val="28"/>
          <w:szCs w:val="28"/>
        </w:rPr>
        <w:t xml:space="preserve">1 августа </w:t>
      </w:r>
      <w:r>
        <w:rPr>
          <w:rFonts w:eastAsia="Calibri"/>
          <w:bCs/>
          <w:sz w:val="28"/>
          <w:szCs w:val="28"/>
        </w:rPr>
        <w:t xml:space="preserve">2021 года специалистами </w:t>
      </w:r>
      <w:proofErr w:type="spellStart"/>
      <w:r>
        <w:rPr>
          <w:rFonts w:eastAsia="Calibri"/>
          <w:bCs/>
          <w:sz w:val="28"/>
          <w:szCs w:val="28"/>
          <w:lang w:val="en-US"/>
        </w:rPr>
        <w:t>coll</w:t>
      </w:r>
      <w:proofErr w:type="spellEnd"/>
      <w:r w:rsidRPr="00991434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 xml:space="preserve">центра было принято </w:t>
      </w:r>
      <w:r w:rsidRPr="00991434">
        <w:rPr>
          <w:rFonts w:eastAsia="Calibri"/>
          <w:bCs/>
          <w:sz w:val="28"/>
          <w:szCs w:val="28"/>
        </w:rPr>
        <w:t>137 400 телефонных обращений</w:t>
      </w:r>
      <w:r>
        <w:rPr>
          <w:rFonts w:eastAsia="Calibri"/>
          <w:bCs/>
          <w:sz w:val="28"/>
          <w:szCs w:val="28"/>
        </w:rPr>
        <w:t>.</w:t>
      </w:r>
      <w:r w:rsidR="00F12C20">
        <w:rPr>
          <w:rFonts w:eastAsia="Calibri"/>
          <w:bCs/>
          <w:sz w:val="28"/>
          <w:szCs w:val="28"/>
        </w:rPr>
        <w:t xml:space="preserve"> </w:t>
      </w:r>
      <w:r w:rsidR="002759D1" w:rsidRPr="002759D1">
        <w:rPr>
          <w:rFonts w:eastAsia="Calibri"/>
          <w:bCs/>
          <w:sz w:val="28"/>
          <w:szCs w:val="28"/>
        </w:rPr>
        <w:t xml:space="preserve">Чтобы сократить время ожидания ответа оператора рекомендуем обращаться в часы с минимальной нагрузкой на сотрудников абонентской службы: будние дни в утренние часы с 8-00 до </w:t>
      </w:r>
      <w:r>
        <w:rPr>
          <w:rFonts w:eastAsia="Calibri"/>
          <w:bCs/>
          <w:sz w:val="28"/>
          <w:szCs w:val="28"/>
        </w:rPr>
        <w:t>10</w:t>
      </w:r>
      <w:r w:rsidR="002759D1" w:rsidRPr="002759D1">
        <w:rPr>
          <w:rFonts w:eastAsia="Calibri"/>
          <w:bCs/>
          <w:sz w:val="28"/>
          <w:szCs w:val="28"/>
        </w:rPr>
        <w:t>-00 и вечерние часы с 18 – 00 до 20-00, а также в выходные дни.</w:t>
      </w:r>
    </w:p>
    <w:p w:rsidR="00991434" w:rsidRPr="00991434" w:rsidRDefault="00991434" w:rsidP="00991434">
      <w:pPr>
        <w:ind w:firstLine="709"/>
        <w:jc w:val="both"/>
        <w:rPr>
          <w:rFonts w:eastAsia="Calibri"/>
          <w:sz w:val="28"/>
          <w:szCs w:val="28"/>
        </w:rPr>
      </w:pPr>
      <w:r w:rsidRPr="00991434">
        <w:rPr>
          <w:rFonts w:eastAsia="Calibri"/>
          <w:sz w:val="28"/>
          <w:szCs w:val="28"/>
        </w:rPr>
        <w:t xml:space="preserve">По номеру телефона 8 (383) 304-90-31 </w:t>
      </w:r>
      <w:r>
        <w:rPr>
          <w:rFonts w:eastAsia="Calibri"/>
          <w:sz w:val="28"/>
          <w:szCs w:val="28"/>
        </w:rPr>
        <w:t>работает диспетчерская служба регионального оператора. Н</w:t>
      </w:r>
      <w:r w:rsidRPr="00991434">
        <w:rPr>
          <w:rFonts w:eastAsia="Calibri"/>
          <w:sz w:val="28"/>
          <w:szCs w:val="28"/>
        </w:rPr>
        <w:t>ашим диспетчерам можно сообщить об отклонении от графика транспортирования отходов, переполнении контейнеров, а также оставить заявку на вывоз крупногабаритных отходов.</w:t>
      </w:r>
    </w:p>
    <w:p w:rsidR="002759D1" w:rsidRDefault="002759D1" w:rsidP="002759D1">
      <w:pPr>
        <w:ind w:firstLine="709"/>
        <w:jc w:val="both"/>
        <w:rPr>
          <w:rFonts w:eastAsia="Calibri"/>
          <w:sz w:val="28"/>
          <w:szCs w:val="28"/>
        </w:rPr>
      </w:pPr>
    </w:p>
    <w:p w:rsidR="00EF375D" w:rsidRPr="00EF375D" w:rsidRDefault="00EF375D" w:rsidP="002759D1">
      <w:pPr>
        <w:ind w:firstLine="709"/>
        <w:jc w:val="both"/>
        <w:rPr>
          <w:rFonts w:eastAsia="Calibri"/>
          <w:b/>
          <w:sz w:val="28"/>
          <w:szCs w:val="28"/>
        </w:rPr>
      </w:pPr>
      <w:r w:rsidRPr="00EF375D">
        <w:rPr>
          <w:rFonts w:eastAsia="Calibri"/>
          <w:b/>
          <w:sz w:val="28"/>
          <w:szCs w:val="28"/>
        </w:rPr>
        <w:t>Куда обращаться для получения спра</w:t>
      </w:r>
      <w:r>
        <w:rPr>
          <w:rFonts w:eastAsia="Calibri"/>
          <w:b/>
          <w:sz w:val="28"/>
          <w:szCs w:val="28"/>
        </w:rPr>
        <w:t xml:space="preserve">вки об отсутствии задолженности? </w:t>
      </w:r>
    </w:p>
    <w:p w:rsidR="00EF375D" w:rsidRDefault="00EF375D" w:rsidP="002759D1">
      <w:pPr>
        <w:ind w:firstLine="709"/>
        <w:jc w:val="both"/>
        <w:rPr>
          <w:rFonts w:eastAsia="Calibri"/>
          <w:sz w:val="28"/>
          <w:szCs w:val="28"/>
        </w:rPr>
      </w:pPr>
      <w:r w:rsidRPr="00EF375D">
        <w:rPr>
          <w:rFonts w:eastAsia="Calibri"/>
          <w:sz w:val="28"/>
          <w:szCs w:val="28"/>
        </w:rPr>
        <w:t>По номеру телефона 8 - 983-320-05-09 через WhatsApp можно обратиться в случае, если нужно получить справку об отсутствии задолженности. Самое главное, не забыть приложить к обращению фотографию первой страницы паспорта и фотографию документа, подтверждающего право собственности на объект недвижимости. Справку подготовят в</w:t>
      </w:r>
      <w:r w:rsidR="00E7362B">
        <w:rPr>
          <w:rFonts w:eastAsia="Calibri"/>
          <w:sz w:val="28"/>
          <w:szCs w:val="28"/>
        </w:rPr>
        <w:t xml:space="preserve"> течение</w:t>
      </w:r>
      <w:r w:rsidRPr="00EF37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трех - пяти</w:t>
      </w:r>
      <w:r w:rsidRPr="00EF375D">
        <w:rPr>
          <w:rFonts w:eastAsia="Calibri"/>
          <w:sz w:val="28"/>
          <w:szCs w:val="28"/>
        </w:rPr>
        <w:t xml:space="preserve"> суток.</w:t>
      </w:r>
    </w:p>
    <w:p w:rsidR="00EF375D" w:rsidRDefault="00EF375D" w:rsidP="002759D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Обращаем ваше внимание на особенности работы сервиса </w:t>
      </w:r>
      <w:r w:rsidRPr="00EF375D">
        <w:rPr>
          <w:rFonts w:eastAsia="Calibri"/>
          <w:sz w:val="28"/>
          <w:szCs w:val="28"/>
        </w:rPr>
        <w:t>WhatsApp</w:t>
      </w:r>
      <w:r>
        <w:rPr>
          <w:rFonts w:eastAsia="Calibri"/>
          <w:sz w:val="28"/>
          <w:szCs w:val="28"/>
        </w:rPr>
        <w:t xml:space="preserve">: при каждом </w:t>
      </w:r>
      <w:r w:rsidR="00E7362B">
        <w:rPr>
          <w:rFonts w:eastAsia="Calibri"/>
          <w:sz w:val="28"/>
          <w:szCs w:val="28"/>
        </w:rPr>
        <w:t>повторном</w:t>
      </w:r>
      <w:r>
        <w:rPr>
          <w:rFonts w:eastAsia="Calibri"/>
          <w:sz w:val="28"/>
          <w:szCs w:val="28"/>
        </w:rPr>
        <w:t xml:space="preserve"> обращении</w:t>
      </w:r>
      <w:r w:rsidR="00E7362B">
        <w:rPr>
          <w:rFonts w:eastAsia="Calibri"/>
          <w:sz w:val="28"/>
          <w:szCs w:val="28"/>
        </w:rPr>
        <w:t xml:space="preserve"> с вопросом: «Дошли ли документы?», «Когда будет подготовлена справка» и т.д. </w:t>
      </w:r>
      <w:r>
        <w:rPr>
          <w:rFonts w:eastAsia="Calibri"/>
          <w:sz w:val="28"/>
          <w:szCs w:val="28"/>
        </w:rPr>
        <w:t xml:space="preserve">сообщение от вас перемещается в начало списка всех запросов, </w:t>
      </w:r>
      <w:r w:rsidR="00E7362B">
        <w:rPr>
          <w:rFonts w:eastAsia="Calibri"/>
          <w:sz w:val="28"/>
          <w:szCs w:val="28"/>
        </w:rPr>
        <w:t>а, следовательно,</w:t>
      </w:r>
      <w:r>
        <w:rPr>
          <w:rFonts w:eastAsia="Calibri"/>
          <w:sz w:val="28"/>
          <w:szCs w:val="28"/>
        </w:rPr>
        <w:t xml:space="preserve"> отодвигает срок подготовки справки</w:t>
      </w:r>
      <w:r w:rsidR="00E7362B">
        <w:rPr>
          <w:rFonts w:eastAsia="Calibri"/>
          <w:sz w:val="28"/>
          <w:szCs w:val="28"/>
        </w:rPr>
        <w:t xml:space="preserve">. Чтобы гарантировано получить справку в указанные сроки, пожалуйста, ограничитесь одним сообщением. </w:t>
      </w:r>
    </w:p>
    <w:p w:rsidR="009E10D5" w:rsidRDefault="009E10D5" w:rsidP="002759D1">
      <w:pPr>
        <w:ind w:firstLine="709"/>
        <w:jc w:val="both"/>
        <w:rPr>
          <w:rFonts w:eastAsia="Calibri"/>
          <w:sz w:val="28"/>
          <w:szCs w:val="28"/>
        </w:rPr>
      </w:pPr>
    </w:p>
    <w:p w:rsidR="00C2562F" w:rsidRPr="00C2562F" w:rsidRDefault="00C2562F" w:rsidP="002759D1">
      <w:pPr>
        <w:ind w:firstLine="709"/>
        <w:jc w:val="both"/>
        <w:rPr>
          <w:rFonts w:eastAsia="Calibri"/>
          <w:b/>
          <w:sz w:val="28"/>
          <w:szCs w:val="28"/>
        </w:rPr>
      </w:pPr>
      <w:r w:rsidRPr="00C2562F">
        <w:rPr>
          <w:rFonts w:eastAsia="Calibri"/>
          <w:b/>
          <w:sz w:val="28"/>
          <w:szCs w:val="28"/>
        </w:rPr>
        <w:t xml:space="preserve">Взаимодействие с юридическими лицами </w:t>
      </w:r>
    </w:p>
    <w:p w:rsidR="00C2562F" w:rsidRDefault="00C2562F" w:rsidP="002759D1">
      <w:pPr>
        <w:ind w:firstLine="709"/>
        <w:jc w:val="both"/>
        <w:rPr>
          <w:rFonts w:eastAsia="Calibri"/>
          <w:sz w:val="28"/>
          <w:szCs w:val="28"/>
        </w:rPr>
      </w:pPr>
      <w:r w:rsidRPr="00C2562F">
        <w:rPr>
          <w:rFonts w:eastAsia="Calibri"/>
          <w:sz w:val="28"/>
          <w:szCs w:val="28"/>
        </w:rPr>
        <w:t xml:space="preserve">В соответствии с действующим законодательством с января 2019 года все юридические лица, индивидуальные предприниматели, собственники нежилых помещений и бюджетные организации обязаны заключить договор на оказание услуг по обращению с твердыми коммунальными отходам только с региональным оператором ООО «Экология – Новосибирск». </w:t>
      </w:r>
    </w:p>
    <w:p w:rsidR="00C2562F" w:rsidRDefault="00C2562F" w:rsidP="002759D1">
      <w:pPr>
        <w:ind w:firstLine="709"/>
        <w:jc w:val="both"/>
        <w:rPr>
          <w:rFonts w:eastAsia="Calibri"/>
          <w:sz w:val="28"/>
          <w:szCs w:val="28"/>
        </w:rPr>
      </w:pPr>
      <w:r w:rsidRPr="00C2562F">
        <w:rPr>
          <w:rFonts w:eastAsia="Calibri"/>
          <w:sz w:val="28"/>
          <w:szCs w:val="28"/>
        </w:rPr>
        <w:t>На сегодняшний день не все юридические лица, зарегистрированные на территории Новосибирской области, подали заявки на заключение договора с региональным оператором. К сожалению, неверное толкование норм законодательства в сфере обращения с отходами производства и потребления приводит лиц, уклоняющихся от заключения договора, к судебным разбирательствам и административным штрафам.</w:t>
      </w:r>
    </w:p>
    <w:p w:rsidR="00C2562F" w:rsidRDefault="00C2562F" w:rsidP="00C2562F">
      <w:pPr>
        <w:ind w:firstLine="709"/>
        <w:jc w:val="both"/>
        <w:rPr>
          <w:rFonts w:eastAsia="Calibri"/>
          <w:sz w:val="28"/>
          <w:szCs w:val="28"/>
        </w:rPr>
      </w:pPr>
      <w:r w:rsidRPr="00C2562F">
        <w:rPr>
          <w:rFonts w:eastAsia="Calibri"/>
          <w:sz w:val="28"/>
          <w:szCs w:val="28"/>
        </w:rPr>
        <w:t xml:space="preserve">Обратиться в наш адрес </w:t>
      </w:r>
      <w:r w:rsidR="00F12C20">
        <w:rPr>
          <w:rFonts w:eastAsia="Calibri"/>
          <w:sz w:val="28"/>
          <w:szCs w:val="28"/>
        </w:rPr>
        <w:t xml:space="preserve">для заключения договора </w:t>
      </w:r>
      <w:r w:rsidRPr="00C2562F">
        <w:rPr>
          <w:rFonts w:eastAsia="Calibri"/>
          <w:sz w:val="28"/>
          <w:szCs w:val="28"/>
        </w:rPr>
        <w:t xml:space="preserve">просто: </w:t>
      </w:r>
    </w:p>
    <w:p w:rsidR="00C2562F" w:rsidRDefault="00C2562F" w:rsidP="00C2562F">
      <w:pPr>
        <w:ind w:firstLine="709"/>
        <w:jc w:val="both"/>
        <w:rPr>
          <w:rFonts w:eastAsia="Calibri"/>
          <w:sz w:val="28"/>
          <w:szCs w:val="28"/>
        </w:rPr>
      </w:pPr>
      <w:r w:rsidRPr="00C2562F">
        <w:rPr>
          <w:rFonts w:eastAsia="Calibri"/>
          <w:sz w:val="28"/>
          <w:szCs w:val="28"/>
        </w:rPr>
        <w:t xml:space="preserve">- запишитесь в личном кабинете на прием к специалисту, выберете время и придите на прием по адресу фронт-офиса: г. Новосибирск, ул. Советская, д. 5, 1-ый этаж, офис 119 (вход со стороны ул. Свердлова центральный вход блок В лестница справа). </w:t>
      </w:r>
    </w:p>
    <w:p w:rsidR="00C2562F" w:rsidRDefault="00C2562F" w:rsidP="00C2562F">
      <w:pPr>
        <w:ind w:firstLine="709"/>
        <w:jc w:val="both"/>
        <w:rPr>
          <w:rFonts w:eastAsia="Calibri"/>
          <w:sz w:val="28"/>
          <w:szCs w:val="28"/>
        </w:rPr>
      </w:pPr>
      <w:r w:rsidRPr="00C2562F">
        <w:rPr>
          <w:rFonts w:eastAsia="Calibri"/>
          <w:sz w:val="28"/>
          <w:szCs w:val="28"/>
        </w:rPr>
        <w:t xml:space="preserve">- в порядке живой очереди в указанном офисе специалисты принимают в рабочие дни с 9-00 до 16-30 без перерыва на обед. </w:t>
      </w:r>
    </w:p>
    <w:p w:rsidR="00C2562F" w:rsidRDefault="00C2562F" w:rsidP="00C2562F">
      <w:pPr>
        <w:ind w:firstLine="709"/>
        <w:jc w:val="both"/>
        <w:rPr>
          <w:rFonts w:eastAsia="Calibri"/>
          <w:sz w:val="28"/>
          <w:szCs w:val="28"/>
        </w:rPr>
      </w:pPr>
      <w:r w:rsidRPr="00C2562F">
        <w:rPr>
          <w:rFonts w:eastAsia="Calibri"/>
          <w:sz w:val="28"/>
          <w:szCs w:val="28"/>
        </w:rPr>
        <w:t>Также мож</w:t>
      </w:r>
      <w:r>
        <w:rPr>
          <w:rFonts w:eastAsia="Calibri"/>
          <w:sz w:val="28"/>
          <w:szCs w:val="28"/>
        </w:rPr>
        <w:t>но</w:t>
      </w:r>
      <w:r w:rsidRPr="00C2562F">
        <w:rPr>
          <w:rFonts w:eastAsia="Calibri"/>
          <w:sz w:val="28"/>
          <w:szCs w:val="28"/>
        </w:rPr>
        <w:t xml:space="preserve"> обратиться в наш адрес дистанционно через форму обратной связи на сайте регионального оператора «Обмен информацией с потребителями», </w:t>
      </w:r>
      <w:hyperlink r:id="rId10" w:history="1">
        <w:r w:rsidRPr="004B3F7E">
          <w:rPr>
            <w:rStyle w:val="af5"/>
            <w:rFonts w:eastAsia="Calibri"/>
            <w:sz w:val="28"/>
            <w:szCs w:val="28"/>
          </w:rPr>
          <w:t>https://ecologynsk.ru/feedback/</w:t>
        </w:r>
      </w:hyperlink>
      <w:r w:rsidRPr="00C2562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Либо</w:t>
      </w:r>
      <w:r w:rsidRPr="00C2562F">
        <w:rPr>
          <w:rFonts w:eastAsia="Calibri"/>
          <w:sz w:val="28"/>
          <w:szCs w:val="28"/>
        </w:rPr>
        <w:t xml:space="preserve"> на почтовый адрес: 630007, Новосибирская область, г. Новосибирск, ул. Советская, д. 5, офис В-701.</w:t>
      </w:r>
    </w:p>
    <w:p w:rsidR="00C2562F" w:rsidRPr="00C2562F" w:rsidRDefault="00C2562F" w:rsidP="00C2562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у вас возник вопрос по заключению договора, то для получения консультации можно обратиться на </w:t>
      </w:r>
      <w:r w:rsidRPr="00C2562F">
        <w:rPr>
          <w:rFonts w:eastAsia="Calibri"/>
          <w:sz w:val="28"/>
          <w:szCs w:val="28"/>
        </w:rPr>
        <w:t>WhatsApp</w:t>
      </w:r>
      <w:r>
        <w:rPr>
          <w:rFonts w:eastAsia="Calibri"/>
          <w:sz w:val="28"/>
          <w:szCs w:val="28"/>
        </w:rPr>
        <w:t xml:space="preserve"> по номеру телефона 8-913-460-17-67. Специалисты оперативно ответят на вопросы по процедуре заключения договора</w:t>
      </w:r>
      <w:r w:rsidR="001C6A3B">
        <w:rPr>
          <w:rFonts w:eastAsia="Calibri"/>
          <w:sz w:val="28"/>
          <w:szCs w:val="28"/>
        </w:rPr>
        <w:t>, проконсультируют по необходимому для заключения договора пакету документов.</w:t>
      </w:r>
    </w:p>
    <w:p w:rsidR="00C2562F" w:rsidRDefault="00C2562F" w:rsidP="00C2562F">
      <w:pPr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2562F">
        <w:rPr>
          <w:rFonts w:eastAsia="Calibri"/>
          <w:sz w:val="28"/>
          <w:szCs w:val="28"/>
        </w:rPr>
        <w:t>Справочно</w:t>
      </w:r>
      <w:proofErr w:type="spellEnd"/>
      <w:r w:rsidRPr="00C2562F">
        <w:rPr>
          <w:rFonts w:eastAsia="Calibri"/>
          <w:sz w:val="28"/>
          <w:szCs w:val="28"/>
        </w:rPr>
        <w:t xml:space="preserve"> сообщаем, что лицо, в результате деятельности которого образуются отходы, может быть привлечено к административной ответственности за нарушение требований в области охраны окружающей среды при обращении с отходами, в том числе на основании ч. 1 ст. 8.2 КоАП РФ как лицо, не заключившее договор с региональным оператором на оказание услуг по обращению с твердыми коммунальными отходами.</w:t>
      </w:r>
    </w:p>
    <w:p w:rsidR="001C6A3B" w:rsidRDefault="001C6A3B" w:rsidP="00C2562F">
      <w:pPr>
        <w:ind w:firstLine="709"/>
        <w:jc w:val="both"/>
        <w:rPr>
          <w:rFonts w:eastAsia="Calibri"/>
          <w:sz w:val="28"/>
          <w:szCs w:val="28"/>
        </w:rPr>
      </w:pPr>
    </w:p>
    <w:p w:rsidR="001C6A3B" w:rsidRDefault="001C6A3B" w:rsidP="00C2562F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Что делать если продали/купили квартиру</w:t>
      </w:r>
      <w:r w:rsidR="00002155">
        <w:rPr>
          <w:rFonts w:eastAsia="Calibri"/>
          <w:b/>
          <w:sz w:val="28"/>
          <w:szCs w:val="28"/>
        </w:rPr>
        <w:t xml:space="preserve"> или у вас изменилось количество проживающих граждан</w:t>
      </w:r>
      <w:r>
        <w:rPr>
          <w:rFonts w:eastAsia="Calibri"/>
          <w:b/>
          <w:sz w:val="28"/>
          <w:szCs w:val="28"/>
        </w:rPr>
        <w:t xml:space="preserve">? </w:t>
      </w:r>
    </w:p>
    <w:p w:rsidR="00002155" w:rsidRDefault="00002155" w:rsidP="001C6A3B">
      <w:pPr>
        <w:ind w:firstLine="709"/>
        <w:jc w:val="both"/>
        <w:rPr>
          <w:rFonts w:eastAsia="Calibri"/>
          <w:sz w:val="28"/>
          <w:szCs w:val="28"/>
        </w:rPr>
      </w:pPr>
    </w:p>
    <w:p w:rsidR="001C6A3B" w:rsidRPr="001C6A3B" w:rsidRDefault="001C6A3B" w:rsidP="001C6A3B">
      <w:pPr>
        <w:ind w:firstLine="709"/>
        <w:jc w:val="both"/>
        <w:rPr>
          <w:rFonts w:eastAsia="Calibri"/>
          <w:sz w:val="28"/>
          <w:szCs w:val="28"/>
        </w:rPr>
      </w:pPr>
      <w:r w:rsidRPr="001C6A3B">
        <w:rPr>
          <w:rFonts w:eastAsia="Calibri"/>
          <w:sz w:val="28"/>
          <w:szCs w:val="28"/>
        </w:rPr>
        <w:lastRenderedPageBreak/>
        <w:t xml:space="preserve">В регионе с населением более 2 млн 700 тыс. человек ежедневно происходят </w:t>
      </w:r>
      <w:r w:rsidR="00002155">
        <w:rPr>
          <w:rFonts w:eastAsia="Calibri"/>
          <w:sz w:val="28"/>
          <w:szCs w:val="28"/>
        </w:rPr>
        <w:t xml:space="preserve">сотни сделок с недвижимостью, </w:t>
      </w:r>
      <w:r w:rsidRPr="001C6A3B">
        <w:rPr>
          <w:rFonts w:eastAsia="Calibri"/>
          <w:sz w:val="28"/>
          <w:szCs w:val="28"/>
        </w:rPr>
        <w:t xml:space="preserve">сотни изменений по количеству проживающих в помещении граждан. </w:t>
      </w:r>
      <w:r w:rsidR="00002155">
        <w:rPr>
          <w:rFonts w:eastAsia="Calibri"/>
          <w:sz w:val="28"/>
          <w:szCs w:val="28"/>
        </w:rPr>
        <w:t>Открытие или закрытие лицевых счетов, н</w:t>
      </w:r>
      <w:r w:rsidRPr="001C6A3B">
        <w:rPr>
          <w:rFonts w:eastAsia="Calibri"/>
          <w:sz w:val="28"/>
          <w:szCs w:val="28"/>
        </w:rPr>
        <w:t>ачисления за услугу</w:t>
      </w:r>
      <w:r w:rsidR="00002155">
        <w:rPr>
          <w:rFonts w:eastAsia="Calibri"/>
          <w:sz w:val="28"/>
          <w:szCs w:val="28"/>
        </w:rPr>
        <w:t xml:space="preserve"> по обращению с ТКО </w:t>
      </w:r>
      <w:r w:rsidRPr="001C6A3B">
        <w:rPr>
          <w:rFonts w:eastAsia="Calibri"/>
          <w:sz w:val="28"/>
          <w:szCs w:val="28"/>
        </w:rPr>
        <w:t>при временном выбытии, временной регистрации, отбытие к месту учебы, службы, санаторного лечения, смерти или рождении приходится делать по обращению граждан в «ручном режиме».</w:t>
      </w:r>
    </w:p>
    <w:p w:rsidR="001C6A3B" w:rsidRDefault="00002155" w:rsidP="001C6A3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Обращаем внимание потребителей, что д</w:t>
      </w:r>
      <w:r w:rsidR="001C6A3B" w:rsidRPr="001C6A3B">
        <w:rPr>
          <w:rFonts w:eastAsia="Calibri"/>
          <w:bCs/>
          <w:sz w:val="28"/>
          <w:szCs w:val="28"/>
        </w:rPr>
        <w:t>ействующим законодательством ни за одним органом не закреплена обязанность по предоставлению региональному оператору сведений для открытия лицевых счетов и проведения начислений платы за коммунальную услугу по обращению с ТКО (ФИО</w:t>
      </w:r>
      <w:r w:rsidR="001C6A3B" w:rsidRPr="001C6A3B">
        <w:rPr>
          <w:rFonts w:eastAsia="Calibri"/>
          <w:sz w:val="28"/>
          <w:szCs w:val="28"/>
        </w:rPr>
        <w:t xml:space="preserve"> собственника/пользователя жилого помещения, информация о количестве собственников, зарегистрированных и проживающих граждан в жилом помещении</w:t>
      </w:r>
      <w:r w:rsidR="001C6A3B" w:rsidRPr="001C6A3B">
        <w:rPr>
          <w:rFonts w:eastAsia="Calibri"/>
          <w:bCs/>
          <w:sz w:val="28"/>
          <w:szCs w:val="28"/>
        </w:rPr>
        <w:t>).</w:t>
      </w:r>
      <w:r>
        <w:rPr>
          <w:rFonts w:eastAsia="Calibri"/>
          <w:bCs/>
          <w:sz w:val="28"/>
          <w:szCs w:val="28"/>
        </w:rPr>
        <w:t xml:space="preserve"> </w:t>
      </w:r>
      <w:r w:rsidR="001C6A3B">
        <w:rPr>
          <w:rFonts w:eastAsia="Calibri"/>
          <w:sz w:val="28"/>
          <w:szCs w:val="28"/>
        </w:rPr>
        <w:t>Н</w:t>
      </w:r>
      <w:r w:rsidR="001C6A3B" w:rsidRPr="001C6A3B">
        <w:rPr>
          <w:rFonts w:eastAsia="Calibri"/>
          <w:sz w:val="28"/>
          <w:szCs w:val="28"/>
        </w:rPr>
        <w:t>еобходимая информация также отсутствует в ГИС ЖКХ и других информационных ресурсах.</w:t>
      </w:r>
    </w:p>
    <w:p w:rsidR="008B51A4" w:rsidRPr="008B51A4" w:rsidRDefault="008B51A4" w:rsidP="008B51A4">
      <w:pPr>
        <w:ind w:firstLine="709"/>
        <w:jc w:val="both"/>
        <w:rPr>
          <w:rFonts w:eastAsia="Calibri"/>
          <w:bCs/>
          <w:sz w:val="28"/>
          <w:szCs w:val="28"/>
        </w:rPr>
      </w:pPr>
      <w:r w:rsidRPr="008B51A4">
        <w:rPr>
          <w:rFonts w:eastAsia="Calibri"/>
          <w:sz w:val="28"/>
          <w:szCs w:val="28"/>
        </w:rPr>
        <w:t xml:space="preserve">Поэтому региональным оператором </w:t>
      </w:r>
      <w:r w:rsidRPr="008B51A4">
        <w:rPr>
          <w:rFonts w:eastAsia="Calibri"/>
          <w:bCs/>
          <w:sz w:val="28"/>
          <w:szCs w:val="28"/>
        </w:rPr>
        <w:t xml:space="preserve">на постоянной основе направляются запросы в органы исполнительной власти, органы местного самоуправления, лицам ответственным за управление многоквартирными домами. </w:t>
      </w:r>
    </w:p>
    <w:p w:rsidR="00002155" w:rsidRDefault="008B51A4" w:rsidP="001C6A3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Однако е</w:t>
      </w:r>
      <w:r w:rsidR="00002155">
        <w:rPr>
          <w:rFonts w:eastAsia="Calibri"/>
          <w:sz w:val="28"/>
          <w:szCs w:val="28"/>
        </w:rPr>
        <w:t>динственный источник получения актуальных и достоверных данных – это потребитель коммунальной услуги по обращению с ТКО.</w:t>
      </w:r>
    </w:p>
    <w:p w:rsidR="00002155" w:rsidRDefault="008B51A4" w:rsidP="0000215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 м</w:t>
      </w:r>
      <w:r w:rsidR="00002155" w:rsidRPr="00002155">
        <w:rPr>
          <w:rFonts w:eastAsia="Calibri"/>
          <w:sz w:val="28"/>
          <w:szCs w:val="28"/>
        </w:rPr>
        <w:t>ногие граждане самостоятельно не подают документы, свидетельствующие</w:t>
      </w:r>
      <w:r w:rsidR="00002155">
        <w:rPr>
          <w:rFonts w:eastAsia="Calibri"/>
          <w:sz w:val="28"/>
          <w:szCs w:val="28"/>
        </w:rPr>
        <w:t xml:space="preserve"> о прекращении/возникновении права собственности на объект недвижимости,</w:t>
      </w:r>
      <w:r w:rsidR="00002155" w:rsidRPr="00002155">
        <w:rPr>
          <w:rFonts w:eastAsia="Calibri"/>
          <w:sz w:val="28"/>
          <w:szCs w:val="28"/>
        </w:rPr>
        <w:t xml:space="preserve"> об изменении количества расчетных единиц, что п</w:t>
      </w:r>
      <w:r w:rsidR="00002155">
        <w:rPr>
          <w:rFonts w:eastAsia="Calibri"/>
          <w:sz w:val="28"/>
          <w:szCs w:val="28"/>
        </w:rPr>
        <w:t>риводит к искажению начислений.</w:t>
      </w:r>
    </w:p>
    <w:p w:rsidR="00002155" w:rsidRPr="00002155" w:rsidRDefault="00002155" w:rsidP="00002155">
      <w:pPr>
        <w:ind w:firstLine="709"/>
        <w:jc w:val="both"/>
        <w:rPr>
          <w:rFonts w:eastAsia="Calibri"/>
          <w:sz w:val="28"/>
          <w:szCs w:val="28"/>
        </w:rPr>
      </w:pPr>
      <w:r w:rsidRPr="00002155">
        <w:rPr>
          <w:rFonts w:eastAsia="Calibri"/>
          <w:sz w:val="28"/>
          <w:szCs w:val="28"/>
        </w:rPr>
        <w:t xml:space="preserve">Залог корректных начислений – это прежде всего совместная работа собственников по предоставлению полной информации необходимой для начислений и регионального оператора по обработке полученных от потребителей данных. </w:t>
      </w:r>
    </w:p>
    <w:p w:rsidR="00002155" w:rsidRPr="00002155" w:rsidRDefault="00002155" w:rsidP="0000215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Е</w:t>
      </w:r>
      <w:r w:rsidRPr="00002155">
        <w:rPr>
          <w:rFonts w:eastAsia="Calibri"/>
          <w:bCs/>
          <w:sz w:val="28"/>
          <w:szCs w:val="28"/>
        </w:rPr>
        <w:t xml:space="preserve">сли </w:t>
      </w:r>
      <w:r>
        <w:rPr>
          <w:rFonts w:eastAsia="Calibri"/>
          <w:bCs/>
          <w:sz w:val="28"/>
          <w:szCs w:val="28"/>
        </w:rPr>
        <w:t xml:space="preserve">Вы обращаетесь в наш адрес </w:t>
      </w:r>
      <w:r w:rsidRPr="00002155">
        <w:rPr>
          <w:rFonts w:eastAsia="Calibri"/>
          <w:bCs/>
          <w:sz w:val="28"/>
          <w:szCs w:val="28"/>
        </w:rPr>
        <w:t>первый раз, то к обращению необходимо приложить полный пакет документов (их копии):</w:t>
      </w:r>
    </w:p>
    <w:p w:rsidR="00002155" w:rsidRPr="00002155" w:rsidRDefault="00002155" w:rsidP="00002155">
      <w:pPr>
        <w:ind w:firstLine="709"/>
        <w:jc w:val="both"/>
        <w:rPr>
          <w:rFonts w:eastAsia="Calibri"/>
          <w:bCs/>
          <w:sz w:val="28"/>
          <w:szCs w:val="28"/>
        </w:rPr>
      </w:pPr>
      <w:r w:rsidRPr="00002155">
        <w:rPr>
          <w:rFonts w:eastAsia="Calibri"/>
          <w:bCs/>
          <w:sz w:val="28"/>
          <w:szCs w:val="28"/>
        </w:rPr>
        <w:t>паспорт владельца объекта недвижимости (первая страница и страница с отметкой о регистрации);</w:t>
      </w:r>
    </w:p>
    <w:p w:rsidR="00002155" w:rsidRPr="00002155" w:rsidRDefault="00002155" w:rsidP="00002155">
      <w:pPr>
        <w:ind w:firstLine="709"/>
        <w:jc w:val="both"/>
        <w:rPr>
          <w:rFonts w:eastAsia="Calibri"/>
          <w:bCs/>
          <w:sz w:val="28"/>
          <w:szCs w:val="28"/>
        </w:rPr>
      </w:pPr>
      <w:r w:rsidRPr="00002155">
        <w:rPr>
          <w:rFonts w:eastAsia="Calibri"/>
          <w:bCs/>
          <w:sz w:val="28"/>
          <w:szCs w:val="28"/>
        </w:rPr>
        <w:t>выписку из ЕГРН (1 и 2 разделы) либо договор купли - продажи;</w:t>
      </w:r>
    </w:p>
    <w:p w:rsidR="00002155" w:rsidRPr="00002155" w:rsidRDefault="00002155" w:rsidP="00002155">
      <w:pPr>
        <w:ind w:firstLine="709"/>
        <w:jc w:val="both"/>
        <w:rPr>
          <w:rFonts w:eastAsia="Calibri"/>
          <w:bCs/>
          <w:sz w:val="28"/>
          <w:szCs w:val="28"/>
        </w:rPr>
      </w:pPr>
      <w:r w:rsidRPr="00002155">
        <w:rPr>
          <w:rFonts w:eastAsia="Calibri"/>
          <w:bCs/>
          <w:sz w:val="28"/>
          <w:szCs w:val="28"/>
        </w:rPr>
        <w:t>адресную справку о количестве зарегистрированных в помещении гражданах</w:t>
      </w:r>
      <w:r w:rsidR="008B51A4">
        <w:rPr>
          <w:rFonts w:eastAsia="Calibri"/>
          <w:bCs/>
          <w:sz w:val="28"/>
          <w:szCs w:val="28"/>
        </w:rPr>
        <w:t xml:space="preserve"> (напоминаем, что услуга по обращению с ТКО единственная в списке коммунальных услуг, расчет платы за которую идет не по приборам учета, а зависит от количества проживающих и зарегистрированных граждан)</w:t>
      </w:r>
      <w:r w:rsidRPr="00002155">
        <w:rPr>
          <w:rFonts w:eastAsia="Calibri"/>
          <w:bCs/>
          <w:sz w:val="28"/>
          <w:szCs w:val="28"/>
        </w:rPr>
        <w:t>;</w:t>
      </w:r>
    </w:p>
    <w:p w:rsidR="00002155" w:rsidRPr="00002155" w:rsidRDefault="00002155" w:rsidP="00002155">
      <w:pPr>
        <w:ind w:firstLine="709"/>
        <w:jc w:val="both"/>
        <w:rPr>
          <w:rFonts w:eastAsia="Calibri"/>
          <w:bCs/>
          <w:sz w:val="28"/>
          <w:szCs w:val="28"/>
        </w:rPr>
      </w:pPr>
      <w:r w:rsidRPr="00002155">
        <w:rPr>
          <w:rFonts w:eastAsia="Calibri"/>
          <w:bCs/>
          <w:sz w:val="28"/>
          <w:szCs w:val="28"/>
        </w:rPr>
        <w:t>СНИЛС</w:t>
      </w:r>
      <w:r w:rsidRPr="00002155">
        <w:rPr>
          <w:rFonts w:eastAsia="Calibri"/>
          <w:sz w:val="28"/>
          <w:szCs w:val="28"/>
        </w:rPr>
        <w:t xml:space="preserve"> для </w:t>
      </w:r>
      <w:r w:rsidRPr="00002155">
        <w:rPr>
          <w:rFonts w:eastAsia="Calibri"/>
          <w:bCs/>
          <w:sz w:val="28"/>
          <w:szCs w:val="28"/>
        </w:rPr>
        <w:t xml:space="preserve">компенсации части расходов на оплату услуги по обращению с ТКО (в случае если потребитель относится к категории граждан, получающих льготы на оплату коммунальных услуг).  </w:t>
      </w:r>
    </w:p>
    <w:p w:rsidR="00002155" w:rsidRPr="00002155" w:rsidRDefault="00002155" w:rsidP="00002155">
      <w:pPr>
        <w:ind w:firstLine="709"/>
        <w:jc w:val="both"/>
        <w:rPr>
          <w:rFonts w:eastAsia="Calibri"/>
          <w:sz w:val="28"/>
          <w:szCs w:val="28"/>
        </w:rPr>
      </w:pPr>
      <w:r w:rsidRPr="00002155">
        <w:rPr>
          <w:rFonts w:eastAsia="Calibri"/>
          <w:sz w:val="28"/>
          <w:szCs w:val="28"/>
        </w:rPr>
        <w:t xml:space="preserve">В зависимости от ситуации в связи с которой </w:t>
      </w:r>
      <w:r w:rsidR="008B51A4">
        <w:rPr>
          <w:rFonts w:eastAsia="Calibri"/>
          <w:sz w:val="28"/>
          <w:szCs w:val="28"/>
        </w:rPr>
        <w:t xml:space="preserve">вы </w:t>
      </w:r>
      <w:r w:rsidRPr="00002155">
        <w:rPr>
          <w:rFonts w:eastAsia="Calibri"/>
          <w:sz w:val="28"/>
          <w:szCs w:val="28"/>
        </w:rPr>
        <w:t>обращает</w:t>
      </w:r>
      <w:r w:rsidR="008B51A4">
        <w:rPr>
          <w:rFonts w:eastAsia="Calibri"/>
          <w:sz w:val="28"/>
          <w:szCs w:val="28"/>
        </w:rPr>
        <w:t>есь в наш адрес прикладываются</w:t>
      </w:r>
      <w:r w:rsidRPr="00002155">
        <w:rPr>
          <w:rFonts w:eastAsia="Calibri"/>
          <w:sz w:val="28"/>
          <w:szCs w:val="28"/>
        </w:rPr>
        <w:t xml:space="preserve"> копии свидетельства о рождении/смерти, справки с места учебы, командировочного удостоверения, справки о нахождении на лечении в стационарном лечебном учреждении или на санаторно-курортном лечении и т. д. </w:t>
      </w:r>
    </w:p>
    <w:p w:rsidR="00002155" w:rsidRPr="00002155" w:rsidRDefault="00002155" w:rsidP="00002155">
      <w:pPr>
        <w:ind w:firstLine="709"/>
        <w:jc w:val="both"/>
        <w:rPr>
          <w:rFonts w:eastAsia="Calibri"/>
          <w:sz w:val="28"/>
          <w:szCs w:val="28"/>
        </w:rPr>
      </w:pPr>
      <w:r w:rsidRPr="00002155">
        <w:rPr>
          <w:rFonts w:eastAsia="Calibri"/>
          <w:sz w:val="28"/>
          <w:szCs w:val="28"/>
        </w:rPr>
        <w:t xml:space="preserve">Для оптимизации обмена данными региональным оператором налажена работа сервиса «Обмена информации с потребителями», при помощи данного </w:t>
      </w:r>
      <w:r w:rsidRPr="00002155">
        <w:rPr>
          <w:rFonts w:eastAsia="Calibri"/>
          <w:sz w:val="28"/>
          <w:szCs w:val="28"/>
        </w:rPr>
        <w:lastRenderedPageBreak/>
        <w:t>сервиса в установленные законом сроки возможно решить любой вопрос, связанный с перерасчетом начислений платы за услугу по обращению с ТКО (https://ecologynsk.ru/feedback/).</w:t>
      </w:r>
    </w:p>
    <w:p w:rsidR="00002155" w:rsidRDefault="008B51A4" w:rsidP="001C6A3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Обращение можно направить как в свободной форме, так и воспользоваться разработанными региональным операторами бланками заявлений</w:t>
      </w:r>
      <w:r w:rsidRPr="008B51A4">
        <w:t xml:space="preserve"> </w:t>
      </w:r>
      <w:hyperlink r:id="rId11" w:history="1">
        <w:r w:rsidRPr="004B3F7E">
          <w:rPr>
            <w:rStyle w:val="af5"/>
            <w:rFonts w:eastAsia="Calibri"/>
            <w:sz w:val="28"/>
            <w:szCs w:val="28"/>
          </w:rPr>
          <w:t>https://ecologynsk.ru/news/93</w:t>
        </w:r>
      </w:hyperlink>
      <w:r>
        <w:rPr>
          <w:rFonts w:eastAsia="Calibri"/>
          <w:sz w:val="28"/>
          <w:szCs w:val="28"/>
        </w:rPr>
        <w:t xml:space="preserve">, главное не забывать прикладывать полный пакет документов. </w:t>
      </w:r>
    </w:p>
    <w:p w:rsidR="008B51A4" w:rsidRDefault="008B51A4" w:rsidP="002759D1">
      <w:pPr>
        <w:ind w:firstLine="709"/>
        <w:jc w:val="both"/>
        <w:rPr>
          <w:rFonts w:eastAsia="Calibri"/>
          <w:sz w:val="28"/>
          <w:szCs w:val="28"/>
        </w:rPr>
      </w:pPr>
    </w:p>
    <w:p w:rsidR="009E10D5" w:rsidRPr="009E10D5" w:rsidRDefault="009E10D5" w:rsidP="009E10D5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Региональный оператор </w:t>
      </w:r>
      <w:r w:rsidRPr="009E10D5">
        <w:rPr>
          <w:rFonts w:eastAsia="Calibri"/>
          <w:b/>
          <w:sz w:val="28"/>
          <w:szCs w:val="28"/>
        </w:rPr>
        <w:t>освобо</w:t>
      </w:r>
      <w:r>
        <w:rPr>
          <w:rFonts w:eastAsia="Calibri"/>
          <w:b/>
          <w:sz w:val="28"/>
          <w:szCs w:val="28"/>
        </w:rPr>
        <w:t xml:space="preserve">дил </w:t>
      </w:r>
      <w:r w:rsidRPr="009E10D5">
        <w:rPr>
          <w:rFonts w:eastAsia="Calibri"/>
          <w:b/>
          <w:sz w:val="28"/>
          <w:szCs w:val="28"/>
        </w:rPr>
        <w:t xml:space="preserve">от оплаты за коммунальную услугу по обращению с ТКО 1030 ветеранов ВОВ </w:t>
      </w:r>
    </w:p>
    <w:p w:rsidR="009E10D5" w:rsidRP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</w:p>
    <w:p w:rsidR="009E10D5" w:rsidRP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  <w:r w:rsidRPr="009E10D5">
        <w:rPr>
          <w:rFonts w:eastAsia="Calibri"/>
          <w:sz w:val="28"/>
          <w:szCs w:val="28"/>
        </w:rPr>
        <w:t>9 мая ООО «Экология-Новосибирск» присоединилось к акции по освобождению ветеранов Великой Отечественной войны от оплаты услуги по обращению с твердыми коммунальными отходами.</w:t>
      </w:r>
    </w:p>
    <w:p w:rsidR="009E10D5" w:rsidRP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  <w:r w:rsidRPr="009E10D5">
        <w:rPr>
          <w:rFonts w:eastAsia="Calibri"/>
          <w:sz w:val="28"/>
          <w:szCs w:val="28"/>
        </w:rPr>
        <w:t>Услуга по вывозу твердых коммунальных отходов для ветеранов ВОВ, проживающих на территории Новосибирской области, стала бесплатной бессрочно с 1 мая 2021 года. Ранее льгота вступала в силу по заявлению ветерана или его представителя.</w:t>
      </w:r>
    </w:p>
    <w:p w:rsidR="009E10D5" w:rsidRP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  <w:r w:rsidRPr="009E10D5">
        <w:rPr>
          <w:rFonts w:eastAsia="Calibri"/>
          <w:sz w:val="28"/>
          <w:szCs w:val="28"/>
        </w:rPr>
        <w:t>Однако за месяц с начала действия акции с заявлением о предоставлении преференций по оплате коммунальной услуги по обращению с ТКО в адрес регионального оператора обратились всего два ветерана Великой Отечественной войны.</w:t>
      </w:r>
    </w:p>
    <w:p w:rsidR="009E10D5" w:rsidRP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  <w:r w:rsidRPr="009E10D5">
        <w:rPr>
          <w:rFonts w:eastAsia="Calibri"/>
          <w:sz w:val="28"/>
          <w:szCs w:val="28"/>
        </w:rPr>
        <w:t>Региональным оператором было принято решение обратиться в органы власти с просьбой предоставить информацию о категории граждан, являющихся ветеранами Великой Отечественной войны. В июле 2021 года такие данные получены.</w:t>
      </w:r>
    </w:p>
    <w:p w:rsidR="009E10D5" w:rsidRP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  <w:r w:rsidRPr="009E10D5">
        <w:rPr>
          <w:rFonts w:eastAsia="Calibri"/>
          <w:sz w:val="28"/>
          <w:szCs w:val="28"/>
        </w:rPr>
        <w:t>Для справки:</w:t>
      </w:r>
    </w:p>
    <w:p w:rsidR="009E10D5" w:rsidRDefault="009E10D5" w:rsidP="009E10D5">
      <w:pPr>
        <w:ind w:firstLine="709"/>
        <w:jc w:val="both"/>
        <w:rPr>
          <w:rFonts w:eastAsia="Calibri"/>
          <w:sz w:val="28"/>
          <w:szCs w:val="28"/>
        </w:rPr>
      </w:pPr>
      <w:r w:rsidRPr="009E10D5">
        <w:rPr>
          <w:rFonts w:eastAsia="Calibri"/>
          <w:sz w:val="28"/>
          <w:szCs w:val="28"/>
        </w:rPr>
        <w:t>Акция распространяется на участников и инвалидов ВОВ, жителей блокадного Ленинграда, бывших несовершеннолетних узников концлагерей. Родственники или сожители от оплаты за коммунальную услугу по обращению с ТКО не освобождаются.</w:t>
      </w:r>
    </w:p>
    <w:p w:rsidR="009E10D5" w:rsidRDefault="009E10D5" w:rsidP="002759D1">
      <w:pPr>
        <w:ind w:firstLine="709"/>
        <w:jc w:val="both"/>
        <w:rPr>
          <w:rFonts w:eastAsia="Calibri"/>
          <w:sz w:val="28"/>
          <w:szCs w:val="28"/>
        </w:rPr>
      </w:pPr>
    </w:p>
    <w:p w:rsidR="008E564D" w:rsidRP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b/>
          <w:bCs/>
          <w:sz w:val="28"/>
          <w:szCs w:val="28"/>
        </w:rPr>
        <w:t>Льготы по оплате услуги по обращению с твердыми  коммунальными отходами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Для льготных категорий граждан предусмотрена государственная поддержка в виде компенсации части расходов на ее оплату. Все что нужно для получения субсидии – своевременно производить оплату.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 xml:space="preserve">Для граждан, получающих в установленном порядке компенсации за жилищно-коммунальные услуги, компенсация услуги по обращению с ТКО предоставляется автоматически при поступлении сведений от исполнителя услуги о начислениях и оплате. Для оформления лицевого счета собственникам индивидуальных жилых строений необходимо заключить с региональным оператором договор на оказание услуг по обращению с ТКО. Собственникам жилых помещений, расположенных в многоквартирных домах, не требуется предоставлять данные региональному оператору, так как в соответствии с Жилищным кодексом Российской Федерации информация передается </w:t>
      </w:r>
      <w:r w:rsidRPr="008E564D">
        <w:rPr>
          <w:rFonts w:eastAsia="Calibri"/>
          <w:sz w:val="28"/>
          <w:szCs w:val="28"/>
        </w:rPr>
        <w:lastRenderedPageBreak/>
        <w:t>управляющими организациями, ТСЖ и ЖСК, а также иными организациями, осуществляющими управление домом.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Дополнительно подтверждать статус льготной категории граждан (при ранее оформленных льготах) – не требуется.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Между ООО «Экология-Новосибирск» и министерством труда и социального развития Новосибирской области на основании заключенного соглашения по информационному взаимодействию ежемесячно до 12 числа каждого месяца, следующего за отчетным, производится обмен данными.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В случае наличия задолженности по услуге по обращению с ТКО в органы социальной защиты предоставляется информация о нарушении режима оплаты, что влечет за собой отказ в предоставлении льготы.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Размер компенсации платы за обращение с ТКО составляет 30% – для многодетных семей с тремя-четырьмя детьми и приёмных семей, принявших на воспитание одного-двух приёмных детей.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Компенсацию в размере 50% получают следующие категории: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многодетные семьи с пятью и более детьми;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члены семей погибших (умерших) инвалидов и участников Великой Отечественной войны, ветеранов боевых действий;</w:t>
      </w:r>
    </w:p>
    <w:p w:rsid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бывшие несовершеннолетние узники фашизма;</w:t>
      </w:r>
    </w:p>
    <w:p w:rsidR="00CB7FCC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инвалиды;</w:t>
      </w:r>
    </w:p>
    <w:p w:rsidR="00CB7FCC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семьи с детьми-инвалидами;</w:t>
      </w:r>
    </w:p>
    <w:p w:rsidR="00CB7FCC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граждане, подвергшиеся воздействию радиации;</w:t>
      </w:r>
    </w:p>
    <w:p w:rsidR="009E10D5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ветераны труда, ветераны труда Новосибирской области;</w:t>
      </w:r>
    </w:p>
    <w:p w:rsidR="009E10D5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лица, признанные реабилитированными (пострадавшими от политических репрессий);</w:t>
      </w:r>
    </w:p>
    <w:p w:rsidR="009E10D5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лица, имеющие почетное звание РФ, РСФСР или СССР;</w:t>
      </w:r>
    </w:p>
    <w:p w:rsidR="009E10D5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приёмные семьи с тремя и более детьми;</w:t>
      </w:r>
    </w:p>
    <w:p w:rsidR="009E10D5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- награжденные знаком отличия «За материнскую доблесть».</w:t>
      </w:r>
    </w:p>
    <w:p w:rsidR="009E10D5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Для отдельных категорий граждан, проживающих и работающих в сельской местности и поселках городского типа на территории Новосибирской области, размер компенсации платы за обращение с ТКО составляет 100%. В их числе медицинские работники, работники культуры, образования, ветеринарии, социальных служб.</w:t>
      </w:r>
    </w:p>
    <w:p w:rsidR="008E564D" w:rsidRP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Порядок получения льгот аналогичен порядку получения льгот по другим коммунальным услугам и регулируется Постановлением Правительства Российской Федерации от 14.12.2005 № 761 «О предоставлении субсидий на оплату жилого помещения и коммунальных услуг» и Законом Новосибирской области от 06.12.2013 № 380-ОЗ «О порядке и условиях предоставления компенсаций расходов на оплату жилого помещения и (или) коммунальных услуг отдельным категориям граждан, проживающим на территории Новосибирской области».</w:t>
      </w:r>
    </w:p>
    <w:p w:rsidR="008E564D" w:rsidRPr="008E564D" w:rsidRDefault="008E564D" w:rsidP="008E564D">
      <w:pPr>
        <w:ind w:firstLine="709"/>
        <w:jc w:val="both"/>
        <w:rPr>
          <w:rFonts w:eastAsia="Calibri"/>
          <w:sz w:val="28"/>
          <w:szCs w:val="28"/>
        </w:rPr>
      </w:pPr>
      <w:r w:rsidRPr="008E564D">
        <w:rPr>
          <w:rFonts w:eastAsia="Calibri"/>
          <w:sz w:val="28"/>
          <w:szCs w:val="28"/>
        </w:rPr>
        <w:t> </w:t>
      </w:r>
    </w:p>
    <w:p w:rsidR="008E564D" w:rsidRPr="00EF42FF" w:rsidRDefault="008E564D" w:rsidP="002759D1">
      <w:pPr>
        <w:ind w:firstLine="709"/>
        <w:jc w:val="both"/>
        <w:rPr>
          <w:rFonts w:eastAsia="Calibri"/>
          <w:sz w:val="28"/>
          <w:szCs w:val="28"/>
        </w:rPr>
      </w:pPr>
    </w:p>
    <w:sectPr w:rsidR="008E564D" w:rsidRPr="00EF42FF" w:rsidSect="00C45D73">
      <w:pgSz w:w="11906" w:h="16838"/>
      <w:pgMar w:top="964" w:right="567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Yu Gothic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2361"/>
    <w:multiLevelType w:val="hybridMultilevel"/>
    <w:tmpl w:val="3D8EC2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293F58"/>
    <w:multiLevelType w:val="hybridMultilevel"/>
    <w:tmpl w:val="3A402BF0"/>
    <w:lvl w:ilvl="0" w:tplc="7916D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E4"/>
    <w:rsid w:val="00002155"/>
    <w:rsid w:val="00017DBD"/>
    <w:rsid w:val="00021A48"/>
    <w:rsid w:val="00040206"/>
    <w:rsid w:val="00044C4F"/>
    <w:rsid w:val="000474D4"/>
    <w:rsid w:val="00062463"/>
    <w:rsid w:val="000E55B5"/>
    <w:rsid w:val="00105B91"/>
    <w:rsid w:val="001137D5"/>
    <w:rsid w:val="001208FC"/>
    <w:rsid w:val="001403C6"/>
    <w:rsid w:val="00151F44"/>
    <w:rsid w:val="00162F5D"/>
    <w:rsid w:val="0016406B"/>
    <w:rsid w:val="001A5290"/>
    <w:rsid w:val="001B428E"/>
    <w:rsid w:val="001B6926"/>
    <w:rsid w:val="001C297B"/>
    <w:rsid w:val="001C4054"/>
    <w:rsid w:val="001C6A3B"/>
    <w:rsid w:val="001D0D79"/>
    <w:rsid w:val="001D398E"/>
    <w:rsid w:val="001F1576"/>
    <w:rsid w:val="00241B1A"/>
    <w:rsid w:val="002421CD"/>
    <w:rsid w:val="00244B4D"/>
    <w:rsid w:val="00247CF6"/>
    <w:rsid w:val="0025036A"/>
    <w:rsid w:val="00251D8A"/>
    <w:rsid w:val="00252DDC"/>
    <w:rsid w:val="002759D1"/>
    <w:rsid w:val="00276113"/>
    <w:rsid w:val="002A40B6"/>
    <w:rsid w:val="002B096F"/>
    <w:rsid w:val="002C6492"/>
    <w:rsid w:val="002D5246"/>
    <w:rsid w:val="002E3AFB"/>
    <w:rsid w:val="002E7025"/>
    <w:rsid w:val="002F255A"/>
    <w:rsid w:val="00301C03"/>
    <w:rsid w:val="0036176F"/>
    <w:rsid w:val="003675E7"/>
    <w:rsid w:val="00380808"/>
    <w:rsid w:val="0038399F"/>
    <w:rsid w:val="003960C7"/>
    <w:rsid w:val="003B5AB5"/>
    <w:rsid w:val="003E487D"/>
    <w:rsid w:val="003F255B"/>
    <w:rsid w:val="00413B28"/>
    <w:rsid w:val="00444BAC"/>
    <w:rsid w:val="00477E6C"/>
    <w:rsid w:val="0048505E"/>
    <w:rsid w:val="00494218"/>
    <w:rsid w:val="004B51E4"/>
    <w:rsid w:val="004D5E8F"/>
    <w:rsid w:val="004F4B84"/>
    <w:rsid w:val="0050196B"/>
    <w:rsid w:val="00530265"/>
    <w:rsid w:val="00537821"/>
    <w:rsid w:val="00540DF4"/>
    <w:rsid w:val="005708F7"/>
    <w:rsid w:val="005C5A37"/>
    <w:rsid w:val="005E6DBA"/>
    <w:rsid w:val="005E6FF2"/>
    <w:rsid w:val="005F01F8"/>
    <w:rsid w:val="005F25F5"/>
    <w:rsid w:val="00600148"/>
    <w:rsid w:val="00615BDF"/>
    <w:rsid w:val="00626A01"/>
    <w:rsid w:val="00680EE0"/>
    <w:rsid w:val="006878BE"/>
    <w:rsid w:val="006A160E"/>
    <w:rsid w:val="006A2A4B"/>
    <w:rsid w:val="006A4199"/>
    <w:rsid w:val="006B57F9"/>
    <w:rsid w:val="006F6CF4"/>
    <w:rsid w:val="00713C6A"/>
    <w:rsid w:val="007431EA"/>
    <w:rsid w:val="0076038F"/>
    <w:rsid w:val="0078293F"/>
    <w:rsid w:val="00795D43"/>
    <w:rsid w:val="00796624"/>
    <w:rsid w:val="007C0697"/>
    <w:rsid w:val="007D40E7"/>
    <w:rsid w:val="008262EF"/>
    <w:rsid w:val="0083044D"/>
    <w:rsid w:val="00836E6C"/>
    <w:rsid w:val="008437A6"/>
    <w:rsid w:val="00847C45"/>
    <w:rsid w:val="008615B8"/>
    <w:rsid w:val="00866A00"/>
    <w:rsid w:val="00883E3E"/>
    <w:rsid w:val="008B21B9"/>
    <w:rsid w:val="008B51A4"/>
    <w:rsid w:val="008C234A"/>
    <w:rsid w:val="008C3746"/>
    <w:rsid w:val="008C602D"/>
    <w:rsid w:val="008D5436"/>
    <w:rsid w:val="008E564D"/>
    <w:rsid w:val="00904CEF"/>
    <w:rsid w:val="0090677F"/>
    <w:rsid w:val="0092738E"/>
    <w:rsid w:val="00932CD9"/>
    <w:rsid w:val="00935D31"/>
    <w:rsid w:val="00991434"/>
    <w:rsid w:val="009C6828"/>
    <w:rsid w:val="009D1D80"/>
    <w:rsid w:val="009D6566"/>
    <w:rsid w:val="009E10D5"/>
    <w:rsid w:val="00A03EBF"/>
    <w:rsid w:val="00A07C4D"/>
    <w:rsid w:val="00A20EC3"/>
    <w:rsid w:val="00A34C67"/>
    <w:rsid w:val="00A86307"/>
    <w:rsid w:val="00A9460A"/>
    <w:rsid w:val="00AB2531"/>
    <w:rsid w:val="00AB5BCB"/>
    <w:rsid w:val="00AC44FF"/>
    <w:rsid w:val="00AE32AB"/>
    <w:rsid w:val="00AE3B92"/>
    <w:rsid w:val="00B07F7C"/>
    <w:rsid w:val="00B303CB"/>
    <w:rsid w:val="00B53CA9"/>
    <w:rsid w:val="00B540FD"/>
    <w:rsid w:val="00B564FA"/>
    <w:rsid w:val="00B81EE5"/>
    <w:rsid w:val="00BA059E"/>
    <w:rsid w:val="00BA7188"/>
    <w:rsid w:val="00BD574C"/>
    <w:rsid w:val="00BE2A9E"/>
    <w:rsid w:val="00BE5BA7"/>
    <w:rsid w:val="00BF69E6"/>
    <w:rsid w:val="00C0649C"/>
    <w:rsid w:val="00C2562F"/>
    <w:rsid w:val="00C32D31"/>
    <w:rsid w:val="00C44C10"/>
    <w:rsid w:val="00C45D73"/>
    <w:rsid w:val="00C47A39"/>
    <w:rsid w:val="00C709B4"/>
    <w:rsid w:val="00C8564F"/>
    <w:rsid w:val="00C96403"/>
    <w:rsid w:val="00C977C1"/>
    <w:rsid w:val="00CA6FAF"/>
    <w:rsid w:val="00CB7FCC"/>
    <w:rsid w:val="00CD5141"/>
    <w:rsid w:val="00CF35B9"/>
    <w:rsid w:val="00D6251C"/>
    <w:rsid w:val="00D9445D"/>
    <w:rsid w:val="00DC3299"/>
    <w:rsid w:val="00DE29A9"/>
    <w:rsid w:val="00E06C67"/>
    <w:rsid w:val="00E33025"/>
    <w:rsid w:val="00E34B31"/>
    <w:rsid w:val="00E3651B"/>
    <w:rsid w:val="00E662AB"/>
    <w:rsid w:val="00E7362B"/>
    <w:rsid w:val="00E83895"/>
    <w:rsid w:val="00E83CB3"/>
    <w:rsid w:val="00E910FD"/>
    <w:rsid w:val="00E97439"/>
    <w:rsid w:val="00EB341E"/>
    <w:rsid w:val="00EC03F9"/>
    <w:rsid w:val="00EC0F93"/>
    <w:rsid w:val="00EC1744"/>
    <w:rsid w:val="00EE4BE2"/>
    <w:rsid w:val="00EF375D"/>
    <w:rsid w:val="00EF42FF"/>
    <w:rsid w:val="00F01B00"/>
    <w:rsid w:val="00F01F2A"/>
    <w:rsid w:val="00F12C20"/>
    <w:rsid w:val="00F454A2"/>
    <w:rsid w:val="00F5440B"/>
    <w:rsid w:val="00F87148"/>
    <w:rsid w:val="00F91E17"/>
    <w:rsid w:val="00FA2E2D"/>
    <w:rsid w:val="00FC6708"/>
    <w:rsid w:val="00FC6A54"/>
    <w:rsid w:val="00FF0A50"/>
    <w:rsid w:val="00FF0C5A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2F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8871F7"/>
    <w:rPr>
      <w:rFonts w:ascii="Courier" w:eastAsiaTheme="minorEastAsia" w:hAnsi="Courier" w:cs="Courier New"/>
      <w:sz w:val="15"/>
      <w:szCs w:val="15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444D9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774FC7"/>
    <w:rPr>
      <w:sz w:val="18"/>
      <w:szCs w:val="18"/>
    </w:rPr>
  </w:style>
  <w:style w:type="character" w:customStyle="1" w:styleId="a4">
    <w:name w:val="Текст примечания Знак"/>
    <w:basedOn w:val="a0"/>
    <w:uiPriority w:val="99"/>
    <w:semiHidden/>
    <w:qFormat/>
    <w:rsid w:val="00774FC7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basedOn w:val="a4"/>
    <w:uiPriority w:val="99"/>
    <w:semiHidden/>
    <w:qFormat/>
    <w:rsid w:val="00774FC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774FC7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565257"/>
    <w:rPr>
      <w:rFonts w:ascii="Times New Roman" w:eastAsiaTheme="minorEastAsia" w:hAnsi="Times New Roman" w:cs="Times New Roman"/>
      <w:szCs w:val="22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BE79E2"/>
    <w:rPr>
      <w:rFonts w:ascii="Times New Roman" w:hAnsi="Times New Roman" w:cs="Times New Roman"/>
      <w:lang w:eastAsia="ru-RU"/>
    </w:rPr>
  </w:style>
  <w:style w:type="character" w:customStyle="1" w:styleId="2">
    <w:name w:val="Заголовок №2_"/>
    <w:link w:val="20"/>
    <w:qFormat/>
    <w:locked/>
    <w:rsid w:val="00C60FB9"/>
    <w:rPr>
      <w:sz w:val="23"/>
      <w:shd w:val="clear" w:color="auto" w:fill="FFFFFF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eastAsia="Calibri" w:cs="Times New Roman"/>
      <w:color w:val="00000A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HTML0">
    <w:name w:val="HTML Preformatted"/>
    <w:basedOn w:val="a"/>
    <w:uiPriority w:val="99"/>
    <w:semiHidden/>
    <w:unhideWhenUsed/>
    <w:qFormat/>
    <w:rsid w:val="00887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" w:eastAsiaTheme="minorEastAsia" w:hAnsi="Courier" w:cs="Courier New"/>
      <w:sz w:val="15"/>
      <w:szCs w:val="15"/>
    </w:rPr>
  </w:style>
  <w:style w:type="paragraph" w:styleId="ad">
    <w:name w:val="Normal (Web)"/>
    <w:basedOn w:val="a"/>
    <w:uiPriority w:val="99"/>
    <w:unhideWhenUsed/>
    <w:qFormat/>
    <w:rsid w:val="008871F7"/>
    <w:pPr>
      <w:spacing w:beforeAutospacing="1" w:after="150"/>
    </w:pPr>
    <w:rPr>
      <w:rFonts w:eastAsiaTheme="minorEastAsia"/>
    </w:rPr>
  </w:style>
  <w:style w:type="paragraph" w:styleId="ae">
    <w:name w:val="List Paragraph"/>
    <w:basedOn w:val="a"/>
    <w:uiPriority w:val="34"/>
    <w:qFormat/>
    <w:rsid w:val="00581CC9"/>
    <w:pPr>
      <w:spacing w:after="200" w:line="288" w:lineRule="auto"/>
      <w:ind w:left="720"/>
      <w:contextualSpacing/>
      <w:jc w:val="both"/>
    </w:pPr>
    <w:rPr>
      <w:lang w:eastAsia="en-US"/>
    </w:rPr>
  </w:style>
  <w:style w:type="paragraph" w:styleId="af">
    <w:name w:val="annotation text"/>
    <w:basedOn w:val="a"/>
    <w:uiPriority w:val="99"/>
    <w:semiHidden/>
    <w:unhideWhenUsed/>
    <w:qFormat/>
    <w:rsid w:val="00774FC7"/>
  </w:style>
  <w:style w:type="paragraph" w:styleId="af0">
    <w:name w:val="annotation subject"/>
    <w:basedOn w:val="af"/>
    <w:uiPriority w:val="99"/>
    <w:semiHidden/>
    <w:unhideWhenUsed/>
    <w:qFormat/>
    <w:rsid w:val="00774FC7"/>
    <w:rPr>
      <w:b/>
      <w:bCs/>
      <w:sz w:val="20"/>
      <w:szCs w:val="20"/>
    </w:rPr>
  </w:style>
  <w:style w:type="paragraph" w:styleId="af1">
    <w:name w:val="Balloon Text"/>
    <w:basedOn w:val="a"/>
    <w:uiPriority w:val="99"/>
    <w:semiHidden/>
    <w:unhideWhenUsed/>
    <w:qFormat/>
    <w:rsid w:val="00774FC7"/>
    <w:rPr>
      <w:sz w:val="18"/>
      <w:szCs w:val="18"/>
    </w:rPr>
  </w:style>
  <w:style w:type="paragraph" w:styleId="af2">
    <w:name w:val="header"/>
    <w:basedOn w:val="a"/>
    <w:uiPriority w:val="99"/>
    <w:unhideWhenUsed/>
    <w:rsid w:val="00565257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paragraph" w:styleId="af3">
    <w:name w:val="footer"/>
    <w:basedOn w:val="a"/>
    <w:uiPriority w:val="99"/>
    <w:unhideWhenUsed/>
    <w:rsid w:val="00BE79E2"/>
    <w:pPr>
      <w:tabs>
        <w:tab w:val="center" w:pos="4844"/>
        <w:tab w:val="right" w:pos="9689"/>
      </w:tabs>
    </w:pPr>
  </w:style>
  <w:style w:type="paragraph" w:customStyle="1" w:styleId="20">
    <w:name w:val="Заголовок №2"/>
    <w:basedOn w:val="a"/>
    <w:link w:val="2"/>
    <w:qFormat/>
    <w:rsid w:val="00C60FB9"/>
    <w:pPr>
      <w:widowControl w:val="0"/>
      <w:shd w:val="clear" w:color="auto" w:fill="FFFFFF"/>
      <w:spacing w:after="300" w:line="240" w:lineRule="atLeast"/>
      <w:ind w:hanging="1600"/>
      <w:jc w:val="both"/>
      <w:outlineLvl w:val="1"/>
    </w:pPr>
    <w:rPr>
      <w:rFonts w:asciiTheme="minorHAnsi" w:hAnsiTheme="minorHAnsi" w:cstheme="minorBidi"/>
      <w:b/>
      <w:sz w:val="23"/>
      <w:lang w:eastAsia="en-US"/>
    </w:rPr>
  </w:style>
  <w:style w:type="paragraph" w:customStyle="1" w:styleId="ConsPlusNonformat">
    <w:name w:val="ConsPlusNonformat"/>
    <w:uiPriority w:val="99"/>
    <w:qFormat/>
    <w:rsid w:val="0097358D"/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uiPriority w:val="39"/>
    <w:rsid w:val="0088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BF69E6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f4"/>
    <w:uiPriority w:val="39"/>
    <w:rsid w:val="00040206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3CB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6">
    <w:name w:val="Strong"/>
    <w:basedOn w:val="a0"/>
    <w:uiPriority w:val="22"/>
    <w:qFormat/>
    <w:rsid w:val="001B6926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4B3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34B3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304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2F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8871F7"/>
    <w:rPr>
      <w:rFonts w:ascii="Courier" w:eastAsiaTheme="minorEastAsia" w:hAnsi="Courier" w:cs="Courier New"/>
      <w:sz w:val="15"/>
      <w:szCs w:val="15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444D9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qFormat/>
    <w:rsid w:val="00774FC7"/>
    <w:rPr>
      <w:sz w:val="18"/>
      <w:szCs w:val="18"/>
    </w:rPr>
  </w:style>
  <w:style w:type="character" w:customStyle="1" w:styleId="a4">
    <w:name w:val="Текст примечания Знак"/>
    <w:basedOn w:val="a0"/>
    <w:uiPriority w:val="99"/>
    <w:semiHidden/>
    <w:qFormat/>
    <w:rsid w:val="00774FC7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basedOn w:val="a4"/>
    <w:uiPriority w:val="99"/>
    <w:semiHidden/>
    <w:qFormat/>
    <w:rsid w:val="00774FC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774FC7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565257"/>
    <w:rPr>
      <w:rFonts w:ascii="Times New Roman" w:eastAsiaTheme="minorEastAsia" w:hAnsi="Times New Roman" w:cs="Times New Roman"/>
      <w:szCs w:val="22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BE79E2"/>
    <w:rPr>
      <w:rFonts w:ascii="Times New Roman" w:hAnsi="Times New Roman" w:cs="Times New Roman"/>
      <w:lang w:eastAsia="ru-RU"/>
    </w:rPr>
  </w:style>
  <w:style w:type="character" w:customStyle="1" w:styleId="2">
    <w:name w:val="Заголовок №2_"/>
    <w:link w:val="20"/>
    <w:qFormat/>
    <w:locked/>
    <w:rsid w:val="00C60FB9"/>
    <w:rPr>
      <w:sz w:val="23"/>
      <w:shd w:val="clear" w:color="auto" w:fill="FFFFFF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eastAsia="Calibri" w:cs="Times New Roman"/>
      <w:color w:val="00000A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HTML0">
    <w:name w:val="HTML Preformatted"/>
    <w:basedOn w:val="a"/>
    <w:uiPriority w:val="99"/>
    <w:semiHidden/>
    <w:unhideWhenUsed/>
    <w:qFormat/>
    <w:rsid w:val="00887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" w:eastAsiaTheme="minorEastAsia" w:hAnsi="Courier" w:cs="Courier New"/>
      <w:sz w:val="15"/>
      <w:szCs w:val="15"/>
    </w:rPr>
  </w:style>
  <w:style w:type="paragraph" w:styleId="ad">
    <w:name w:val="Normal (Web)"/>
    <w:basedOn w:val="a"/>
    <w:uiPriority w:val="99"/>
    <w:unhideWhenUsed/>
    <w:qFormat/>
    <w:rsid w:val="008871F7"/>
    <w:pPr>
      <w:spacing w:beforeAutospacing="1" w:after="150"/>
    </w:pPr>
    <w:rPr>
      <w:rFonts w:eastAsiaTheme="minorEastAsia"/>
    </w:rPr>
  </w:style>
  <w:style w:type="paragraph" w:styleId="ae">
    <w:name w:val="List Paragraph"/>
    <w:basedOn w:val="a"/>
    <w:uiPriority w:val="34"/>
    <w:qFormat/>
    <w:rsid w:val="00581CC9"/>
    <w:pPr>
      <w:spacing w:after="200" w:line="288" w:lineRule="auto"/>
      <w:ind w:left="720"/>
      <w:contextualSpacing/>
      <w:jc w:val="both"/>
    </w:pPr>
    <w:rPr>
      <w:lang w:eastAsia="en-US"/>
    </w:rPr>
  </w:style>
  <w:style w:type="paragraph" w:styleId="af">
    <w:name w:val="annotation text"/>
    <w:basedOn w:val="a"/>
    <w:uiPriority w:val="99"/>
    <w:semiHidden/>
    <w:unhideWhenUsed/>
    <w:qFormat/>
    <w:rsid w:val="00774FC7"/>
  </w:style>
  <w:style w:type="paragraph" w:styleId="af0">
    <w:name w:val="annotation subject"/>
    <w:basedOn w:val="af"/>
    <w:uiPriority w:val="99"/>
    <w:semiHidden/>
    <w:unhideWhenUsed/>
    <w:qFormat/>
    <w:rsid w:val="00774FC7"/>
    <w:rPr>
      <w:b/>
      <w:bCs/>
      <w:sz w:val="20"/>
      <w:szCs w:val="20"/>
    </w:rPr>
  </w:style>
  <w:style w:type="paragraph" w:styleId="af1">
    <w:name w:val="Balloon Text"/>
    <w:basedOn w:val="a"/>
    <w:uiPriority w:val="99"/>
    <w:semiHidden/>
    <w:unhideWhenUsed/>
    <w:qFormat/>
    <w:rsid w:val="00774FC7"/>
    <w:rPr>
      <w:sz w:val="18"/>
      <w:szCs w:val="18"/>
    </w:rPr>
  </w:style>
  <w:style w:type="paragraph" w:styleId="af2">
    <w:name w:val="header"/>
    <w:basedOn w:val="a"/>
    <w:uiPriority w:val="99"/>
    <w:unhideWhenUsed/>
    <w:rsid w:val="00565257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paragraph" w:styleId="af3">
    <w:name w:val="footer"/>
    <w:basedOn w:val="a"/>
    <w:uiPriority w:val="99"/>
    <w:unhideWhenUsed/>
    <w:rsid w:val="00BE79E2"/>
    <w:pPr>
      <w:tabs>
        <w:tab w:val="center" w:pos="4844"/>
        <w:tab w:val="right" w:pos="9689"/>
      </w:tabs>
    </w:pPr>
  </w:style>
  <w:style w:type="paragraph" w:customStyle="1" w:styleId="20">
    <w:name w:val="Заголовок №2"/>
    <w:basedOn w:val="a"/>
    <w:link w:val="2"/>
    <w:qFormat/>
    <w:rsid w:val="00C60FB9"/>
    <w:pPr>
      <w:widowControl w:val="0"/>
      <w:shd w:val="clear" w:color="auto" w:fill="FFFFFF"/>
      <w:spacing w:after="300" w:line="240" w:lineRule="atLeast"/>
      <w:ind w:hanging="1600"/>
      <w:jc w:val="both"/>
      <w:outlineLvl w:val="1"/>
    </w:pPr>
    <w:rPr>
      <w:rFonts w:asciiTheme="minorHAnsi" w:hAnsiTheme="minorHAnsi" w:cstheme="minorBidi"/>
      <w:b/>
      <w:sz w:val="23"/>
      <w:lang w:eastAsia="en-US"/>
    </w:rPr>
  </w:style>
  <w:style w:type="paragraph" w:customStyle="1" w:styleId="ConsPlusNonformat">
    <w:name w:val="ConsPlusNonformat"/>
    <w:uiPriority w:val="99"/>
    <w:qFormat/>
    <w:rsid w:val="0097358D"/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uiPriority w:val="39"/>
    <w:rsid w:val="0088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BF69E6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f4"/>
    <w:uiPriority w:val="39"/>
    <w:rsid w:val="00040206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3CB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6">
    <w:name w:val="Strong"/>
    <w:basedOn w:val="a0"/>
    <w:uiPriority w:val="22"/>
    <w:qFormat/>
    <w:rsid w:val="001B6926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4B3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34B3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3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ogynsk.ru/news/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cologynsk.ru/feedback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ologynsk.ru/news/9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cologynsk.ru/feedbac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k.ro-nso.ru/client/login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B9818-91FE-42BA-B2AB-A7304A45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Roganina</dc:creator>
  <cp:lastModifiedBy>user</cp:lastModifiedBy>
  <cp:revision>2</cp:revision>
  <cp:lastPrinted>2021-09-03T03:48:00Z</cp:lastPrinted>
  <dcterms:created xsi:type="dcterms:W3CDTF">2021-09-07T04:18:00Z</dcterms:created>
  <dcterms:modified xsi:type="dcterms:W3CDTF">2021-09-07T04:18:00Z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