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E099D">
      <w:pPr>
        <w:pStyle w:val="t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E099D">
      <w:pPr>
        <w:pStyle w:val="t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E099D">
      <w:pPr>
        <w:pStyle w:val="t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реализации положений пункта 13 статьи 46 Конвенции Организации Объединенных Наций против коррупции от 31 октября 2003 г. постановляю: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центральными органами Российской Федерации, ответственными за реализацию положений Конвенции Ор</w:t>
      </w:r>
      <w:r>
        <w:rPr>
          <w:color w:val="333333"/>
          <w:sz w:val="27"/>
          <w:szCs w:val="27"/>
        </w:rPr>
        <w:t xml:space="preserve">ганизации Объединенных Наций против коррупции от 31 октября 2003 г., касающихся взаимной правовой помощи, являются: Министерство юстиции Российской Федерации - по гражданско-правовым вопросам, включая гражданско-правовые аспекты уголовных дел; Генеральная </w:t>
      </w:r>
      <w:r>
        <w:rPr>
          <w:color w:val="333333"/>
          <w:sz w:val="27"/>
          <w:szCs w:val="27"/>
        </w:rPr>
        <w:t>прокуратура Российской Федерации - по иным вопросам взаимной правовой помощи.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Министерству иностранных дел Российской Федерации уведомить Генерального секретаря Организации Объединенных Наций о решении, изложенном в пункте 1 настоящего Указа.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Настоящ</w:t>
      </w:r>
      <w:r>
        <w:rPr>
          <w:color w:val="333333"/>
          <w:sz w:val="27"/>
          <w:szCs w:val="27"/>
        </w:rPr>
        <w:t>ий Указ вступает в силу со дня его подписания.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E099D">
      <w:pPr>
        <w:pStyle w:val="i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 декабря 2008 года</w:t>
      </w:r>
    </w:p>
    <w:p w:rsidR="00AE099D" w:rsidRDefault="00AE099D">
      <w:pPr>
        <w:pStyle w:val="a3"/>
        <w:spacing w:line="300" w:lineRule="auto"/>
        <w:divId w:val="155210767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1799</w:t>
      </w:r>
    </w:p>
    <w:sectPr w:rsidR="00AE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64800"/>
    <w:rsid w:val="003A5194"/>
    <w:rsid w:val="00564800"/>
    <w:rsid w:val="00A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0767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2021-11-25T10:24:00Z</dcterms:created>
  <dcterms:modified xsi:type="dcterms:W3CDTF">2021-11-25T10:24:00Z</dcterms:modified>
</cp:coreProperties>
</file>